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32DA" w14:textId="178FC207" w:rsidR="00266407" w:rsidRDefault="00266407">
      <w:pPr>
        <w:spacing w:after="200" w:line="276" w:lineRule="auto"/>
      </w:pPr>
    </w:p>
    <w:p w14:paraId="5E5F762E" w14:textId="0F459A3B" w:rsidR="000C172C" w:rsidRPr="000C172C" w:rsidRDefault="00000000" w:rsidP="000C172C">
      <w:pPr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  <w:bookmarkStart w:id="0" w:name="_Hlk89693444"/>
      <w:r>
        <w:rPr>
          <w:rFonts w:ascii="Arial" w:eastAsia="Arial" w:hAnsi="Arial" w:cs="Arial"/>
          <w:b/>
          <w:sz w:val="24"/>
        </w:rPr>
        <w:t>IZVJEŠTAJ O RADU POVJERENSTVA ZA SPREČAVANJE I SUZBIJANJE BOLNIČKIH INFEKCIJA</w:t>
      </w:r>
    </w:p>
    <w:p w14:paraId="4F9682D5" w14:textId="4F3D0DA1" w:rsidR="00266407" w:rsidRDefault="00000000" w:rsidP="000C172C">
      <w:pPr>
        <w:spacing w:after="200" w:line="276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B20D02">
        <w:rPr>
          <w:rFonts w:ascii="Times New Roman" w:eastAsia="Arial" w:hAnsi="Times New Roman"/>
          <w:b/>
          <w:sz w:val="24"/>
          <w:szCs w:val="24"/>
        </w:rPr>
        <w:t>Doma za starije i nemoćne osobe Koprivnica za 202</w:t>
      </w:r>
      <w:r w:rsidR="00EA3A56">
        <w:rPr>
          <w:rFonts w:ascii="Times New Roman" w:eastAsia="Arial" w:hAnsi="Times New Roman"/>
          <w:b/>
          <w:sz w:val="24"/>
          <w:szCs w:val="24"/>
        </w:rPr>
        <w:t>5</w:t>
      </w:r>
      <w:r w:rsidRPr="00B20D02">
        <w:rPr>
          <w:rFonts w:ascii="Times New Roman" w:eastAsia="Arial" w:hAnsi="Times New Roman"/>
          <w:b/>
          <w:sz w:val="24"/>
          <w:szCs w:val="24"/>
        </w:rPr>
        <w:t>. godinu</w:t>
      </w:r>
    </w:p>
    <w:p w14:paraId="6BBCBDF8" w14:textId="77777777" w:rsidR="000C172C" w:rsidRPr="00B20D02" w:rsidRDefault="000C172C" w:rsidP="000C172C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39DDA38" w14:textId="7D660E3C" w:rsidR="00A8661B" w:rsidRDefault="00000000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Povjerenstvo za kontrolu bolničkih infekcija pratilo je i nadziralo provođenje mjera za sprečavanja i suzbijanja infekcija povezanih sa zdravstvenom skrbi u Domu.</w:t>
      </w:r>
    </w:p>
    <w:p w14:paraId="5CD18430" w14:textId="77777777" w:rsidR="000C172C" w:rsidRPr="000C172C" w:rsidRDefault="000C172C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7AA09941" w14:textId="050F17EA" w:rsidR="00266407" w:rsidRPr="00CC500C" w:rsidRDefault="00000000">
      <w:pPr>
        <w:spacing w:after="200"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CC500C">
        <w:rPr>
          <w:rFonts w:ascii="Times New Roman" w:eastAsia="Arial" w:hAnsi="Times New Roman"/>
          <w:b/>
          <w:i/>
          <w:iCs/>
          <w:sz w:val="24"/>
          <w:szCs w:val="24"/>
        </w:rPr>
        <w:t>PROVEDENE MJERE  U DOMU ZA SPREČAVANJE I SUZBIJANJE ŠIRENJA INFEKCIJA POVEZANIH SA ZDRAVSTVENOM SKRBI U 202</w:t>
      </w:r>
      <w:r w:rsidR="0030274F">
        <w:rPr>
          <w:rFonts w:ascii="Times New Roman" w:eastAsia="Arial" w:hAnsi="Times New Roman"/>
          <w:b/>
          <w:i/>
          <w:iCs/>
          <w:sz w:val="24"/>
          <w:szCs w:val="24"/>
        </w:rPr>
        <w:t>5</w:t>
      </w:r>
      <w:r w:rsidRPr="00CC500C">
        <w:rPr>
          <w:rFonts w:ascii="Times New Roman" w:eastAsia="Arial" w:hAnsi="Times New Roman"/>
          <w:b/>
          <w:i/>
          <w:iCs/>
          <w:sz w:val="24"/>
          <w:szCs w:val="24"/>
        </w:rPr>
        <w:t>. god.</w:t>
      </w:r>
      <w:r w:rsidR="00350625" w:rsidRPr="00CC500C">
        <w:rPr>
          <w:rFonts w:ascii="Times New Roman" w:eastAsia="Arial" w:hAnsi="Times New Roman"/>
          <w:b/>
          <w:i/>
          <w:iCs/>
          <w:sz w:val="24"/>
          <w:szCs w:val="24"/>
        </w:rPr>
        <w:t>:</w:t>
      </w:r>
    </w:p>
    <w:p w14:paraId="7E243A29" w14:textId="48520DD8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Pregled i obrada korisnika pri prijemu u Dom</w:t>
      </w:r>
      <w:r w:rsidR="00317510" w:rsidRPr="00B20D02">
        <w:rPr>
          <w:rFonts w:ascii="Times New Roman" w:eastAsia="Arial" w:hAnsi="Times New Roman"/>
          <w:sz w:val="24"/>
          <w:szCs w:val="24"/>
        </w:rPr>
        <w:t xml:space="preserve">, </w:t>
      </w:r>
      <w:r w:rsidRPr="00B20D02">
        <w:rPr>
          <w:rFonts w:ascii="Times New Roman" w:eastAsia="Arial" w:hAnsi="Times New Roman"/>
          <w:sz w:val="24"/>
          <w:szCs w:val="24"/>
        </w:rPr>
        <w:t>odnosno dolasku iz zdravstvene ustanove.</w:t>
      </w:r>
    </w:p>
    <w:p w14:paraId="4ED8384C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Provedba sanitarno-higijenskih postupaka pri radu obuhvaća :</w:t>
      </w:r>
    </w:p>
    <w:p w14:paraId="57F489C2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tuširanje korisnika u dezinficijensu te oblačenje u čisto rublje i odlaganje nečistog rublja</w:t>
      </w:r>
    </w:p>
    <w:p w14:paraId="5B55C29F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čišćenje, pranje te provjetravanje radnih prostora i pripadajuće opreme</w:t>
      </w:r>
    </w:p>
    <w:p w14:paraId="0418443A" w14:textId="573A558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čišćenje prostorija, radnih površina i pribora za rad i drugih predmeta koji podliježu posebnom higijenskom režimu, po dnevnom, tjednom i mjesečnom rasporedu</w:t>
      </w:r>
    </w:p>
    <w:p w14:paraId="31FE1F37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redovito provjetravanje svih prostorija koje imaju prirodnu ventilaciju</w:t>
      </w:r>
    </w:p>
    <w:p w14:paraId="51F85831" w14:textId="3F5C2C43" w:rsidR="002F1AEF" w:rsidRPr="00B20D02" w:rsidRDefault="00000000" w:rsidP="00A8661B">
      <w:pPr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higijena ruku, kože i sluznic</w:t>
      </w:r>
      <w:r w:rsidR="002F1AEF" w:rsidRPr="00B20D02">
        <w:rPr>
          <w:rFonts w:ascii="Times New Roman" w:eastAsia="Arial" w:hAnsi="Times New Roman"/>
          <w:sz w:val="24"/>
          <w:szCs w:val="24"/>
        </w:rPr>
        <w:t>a</w:t>
      </w:r>
    </w:p>
    <w:p w14:paraId="7D005905" w14:textId="18B90EB9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- higijena ruku osoblja podrazumijeva nošenje zaštitnih rukavica, pranje ruku tekućom vodom i tekućim sapunom, </w:t>
      </w:r>
      <w:r w:rsidR="00D61B37" w:rsidRPr="00B20D02">
        <w:rPr>
          <w:rFonts w:ascii="Times New Roman" w:eastAsia="Arial" w:hAnsi="Times New Roman"/>
          <w:sz w:val="24"/>
          <w:szCs w:val="24"/>
        </w:rPr>
        <w:t>te utrljavanje</w:t>
      </w:r>
      <w:r w:rsidRPr="00B20D02">
        <w:rPr>
          <w:rFonts w:ascii="Times New Roman" w:eastAsia="Arial" w:hAnsi="Times New Roman"/>
          <w:sz w:val="24"/>
          <w:szCs w:val="24"/>
        </w:rPr>
        <w:t xml:space="preserve"> alkoholnog dezinficijensa i to:</w:t>
      </w:r>
    </w:p>
    <w:p w14:paraId="1163FF11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                            - prije kontakta s bolesnikom</w:t>
      </w:r>
    </w:p>
    <w:p w14:paraId="443CF888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                            - prije aseptičkih postupaka</w:t>
      </w:r>
    </w:p>
    <w:p w14:paraId="72174C93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                            - nakon rizika izlaganju tjelesnim tekućinama</w:t>
      </w:r>
    </w:p>
    <w:p w14:paraId="02E19513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                           - nakon kontakta s korisnikom i njegovom okolinom</w:t>
      </w:r>
    </w:p>
    <w:p w14:paraId="23209C26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higijena kože korisnika:  redovito pranje i tuširanje te lokalno dezinfekcija kože prije davanja injekcija, vađenja krvi i drugih zahvata</w:t>
      </w:r>
    </w:p>
    <w:p w14:paraId="351311A9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- higijena sluznice korisnika, redovito čišćenje usne šupljine korisnika</w:t>
      </w:r>
    </w:p>
    <w:p w14:paraId="559626E8" w14:textId="77777777" w:rsidR="00350625" w:rsidRDefault="00350625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37993F2F" w14:textId="5984C569" w:rsidR="00266407" w:rsidRPr="00CC500C" w:rsidRDefault="00000000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 w:rsidRPr="00CC500C">
        <w:rPr>
          <w:rFonts w:ascii="Times New Roman" w:eastAsia="Arial" w:hAnsi="Times New Roman"/>
          <w:b/>
          <w:bCs/>
          <w:sz w:val="24"/>
          <w:szCs w:val="24"/>
        </w:rPr>
        <w:t>Dezinfekcija i sterilizacija:</w:t>
      </w:r>
    </w:p>
    <w:p w14:paraId="0D19D029" w14:textId="0DC14484" w:rsidR="00266407" w:rsidRPr="00B20D02" w:rsidRDefault="00000000" w:rsidP="00AD2D5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dezinfekcija instrumenata, medicinskog pribora i okoline provodi se mehaničkim</w:t>
      </w:r>
      <w:r w:rsidR="00A8661B">
        <w:rPr>
          <w:rFonts w:ascii="Times New Roman" w:eastAsia="Arial" w:hAnsi="Times New Roman"/>
          <w:sz w:val="24"/>
          <w:szCs w:val="24"/>
        </w:rPr>
        <w:t xml:space="preserve"> </w:t>
      </w:r>
      <w:r w:rsidRPr="00B20D02">
        <w:rPr>
          <w:rFonts w:ascii="Times New Roman" w:eastAsia="Arial" w:hAnsi="Times New Roman"/>
          <w:sz w:val="24"/>
          <w:szCs w:val="24"/>
        </w:rPr>
        <w:t>postupcima te kemijskim sredstvima (dezinficijensima odnosno antisepticima).</w:t>
      </w:r>
    </w:p>
    <w:p w14:paraId="32535F74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sterilizacija pribora za medicinske postupke</w:t>
      </w:r>
    </w:p>
    <w:p w14:paraId="4381C593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svi instrumenti i pribor se prije sterilizacije moraju mehanički očistiti, oprati i dezinficirati</w:t>
      </w:r>
    </w:p>
    <w:p w14:paraId="64856979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uređaji za sterilizaciju se moraju redovito kontrolirati</w:t>
      </w:r>
    </w:p>
    <w:p w14:paraId="6D2C3553" w14:textId="100BC728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-biološki indikatori se moraju koristiti nakon svakog servisa, popravka uređaja za sterilizaciju ili najmanje</w:t>
      </w:r>
      <w:r w:rsidR="00893637" w:rsidRPr="00B20D02">
        <w:rPr>
          <w:rFonts w:ascii="Times New Roman" w:eastAsia="Arial" w:hAnsi="Times New Roman"/>
          <w:sz w:val="24"/>
          <w:szCs w:val="24"/>
        </w:rPr>
        <w:t xml:space="preserve"> dva-</w:t>
      </w:r>
      <w:r w:rsidRPr="00B20D02">
        <w:rPr>
          <w:rFonts w:ascii="Times New Roman" w:eastAsia="Arial" w:hAnsi="Times New Roman"/>
          <w:sz w:val="24"/>
          <w:szCs w:val="24"/>
        </w:rPr>
        <w:t xml:space="preserve"> tri puta u godini</w:t>
      </w:r>
    </w:p>
    <w:p w14:paraId="5406A058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aseptični, antiseptični i higijenski postupci pri radu</w:t>
      </w:r>
    </w:p>
    <w:p w14:paraId="1D423F17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lastRenderedPageBreak/>
        <w:t>- zbrinjavanje infektivnog otpada sukladno propisima</w:t>
      </w:r>
    </w:p>
    <w:p w14:paraId="117B1725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rano otkrivanje, izolacija i liječenje osoba oboljelih od infekcija povezanih sa zdravstvenom skrbi</w:t>
      </w:r>
    </w:p>
    <w:p w14:paraId="3A33AC5A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dijagnosticiranje infekcije, mikrobiološko utvrđivanje uzročnika</w:t>
      </w:r>
    </w:p>
    <w:p w14:paraId="6B67BE3A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pronalaženje izvora zaraze, putova prenošenja, vremena i mjesta nastanka te raširenosti infekcija</w:t>
      </w:r>
    </w:p>
    <w:p w14:paraId="05F9A67E" w14:textId="5BFB7DE3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- </w:t>
      </w:r>
      <w:r w:rsidR="00591EE4" w:rsidRPr="00B20D02">
        <w:rPr>
          <w:rFonts w:ascii="Times New Roman" w:eastAsia="Arial" w:hAnsi="Times New Roman"/>
          <w:sz w:val="24"/>
          <w:szCs w:val="24"/>
        </w:rPr>
        <w:t>izoliranje</w:t>
      </w:r>
      <w:r w:rsidRPr="00B20D02">
        <w:rPr>
          <w:rFonts w:ascii="Times New Roman" w:eastAsia="Arial" w:hAnsi="Times New Roman"/>
          <w:sz w:val="24"/>
          <w:szCs w:val="24"/>
        </w:rPr>
        <w:t xml:space="preserve"> korisnika u to predviđene sobe</w:t>
      </w:r>
    </w:p>
    <w:p w14:paraId="5574E725" w14:textId="77777777" w:rsidR="00266407" w:rsidRPr="00B20D02" w:rsidRDefault="00000000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 - izoliranje korisnika kod kojih je utvrđeno postojanje infekcije ili kolonizacije te poduzimanje ostalih mjera za suzbijanje širenja infekcija prema vrsti infekcije i uzročniku</w:t>
      </w:r>
    </w:p>
    <w:p w14:paraId="00D45933" w14:textId="77777777" w:rsidR="00266407" w:rsidRDefault="00000000" w:rsidP="00A8661B">
      <w:pPr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odgovarajuće liječenje i dekolonizacija prema vrsti infekcije i uzročniku</w:t>
      </w:r>
    </w:p>
    <w:p w14:paraId="70154A6A" w14:textId="77777777" w:rsidR="00A8661B" w:rsidRPr="00B20D02" w:rsidRDefault="00A8661B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CBF7CF" w14:textId="77777777" w:rsidR="00350625" w:rsidRDefault="00350625" w:rsidP="00A866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2BEBFC" w14:textId="45A9477F" w:rsidR="00266407" w:rsidRPr="00CC500C" w:rsidRDefault="00000000" w:rsidP="00AD2D57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C500C">
        <w:rPr>
          <w:rFonts w:ascii="Times New Roman" w:eastAsia="Arial" w:hAnsi="Times New Roman"/>
          <w:b/>
          <w:sz w:val="24"/>
          <w:szCs w:val="24"/>
        </w:rPr>
        <w:t>BRISEVI</w:t>
      </w:r>
      <w:r w:rsidR="00591EE4" w:rsidRPr="00CC500C">
        <w:rPr>
          <w:rFonts w:ascii="Times New Roman" w:hAnsi="Times New Roman"/>
          <w:b/>
          <w:sz w:val="24"/>
          <w:szCs w:val="24"/>
        </w:rPr>
        <w:t xml:space="preserve">  UZETI KROZ 202</w:t>
      </w:r>
      <w:r w:rsidR="0030274F">
        <w:rPr>
          <w:rFonts w:ascii="Times New Roman" w:hAnsi="Times New Roman"/>
          <w:b/>
          <w:sz w:val="24"/>
          <w:szCs w:val="24"/>
        </w:rPr>
        <w:t>5</w:t>
      </w:r>
      <w:r w:rsidR="00591EE4" w:rsidRPr="00CC500C">
        <w:rPr>
          <w:rFonts w:ascii="Times New Roman" w:hAnsi="Times New Roman"/>
          <w:b/>
          <w:sz w:val="24"/>
          <w:szCs w:val="24"/>
        </w:rPr>
        <w:t>. god.</w:t>
      </w:r>
      <w:r w:rsidR="00A8661B">
        <w:rPr>
          <w:rFonts w:ascii="Times New Roman" w:hAnsi="Times New Roman"/>
          <w:b/>
          <w:sz w:val="24"/>
          <w:szCs w:val="24"/>
        </w:rPr>
        <w:t xml:space="preserve"> I USPOREDBA S 2024. god.</w:t>
      </w:r>
    </w:p>
    <w:p w14:paraId="1909133E" w14:textId="6A90EA9C" w:rsidR="00266407" w:rsidRDefault="000A2595" w:rsidP="00AD2D5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hAnsi="Times New Roman"/>
          <w:sz w:val="24"/>
          <w:szCs w:val="24"/>
        </w:rPr>
        <w:t xml:space="preserve">Brzim antigenskim testovima testirano je ukupno </w:t>
      </w:r>
      <w:r w:rsidR="00A8661B">
        <w:rPr>
          <w:rFonts w:ascii="Times New Roman" w:hAnsi="Times New Roman"/>
          <w:sz w:val="24"/>
          <w:szCs w:val="24"/>
        </w:rPr>
        <w:t>147</w:t>
      </w:r>
      <w:r w:rsidRPr="00B20D02">
        <w:rPr>
          <w:rFonts w:ascii="Times New Roman" w:hAnsi="Times New Roman"/>
          <w:sz w:val="24"/>
          <w:szCs w:val="24"/>
        </w:rPr>
        <w:t xml:space="preserve"> osoba</w:t>
      </w:r>
      <w:r w:rsidR="004C6D37" w:rsidRPr="00B20D02">
        <w:rPr>
          <w:rFonts w:ascii="Times New Roman" w:hAnsi="Times New Roman"/>
          <w:sz w:val="24"/>
          <w:szCs w:val="24"/>
        </w:rPr>
        <w:t xml:space="preserve">. </w:t>
      </w:r>
      <w:r w:rsidRPr="00B20D02">
        <w:rPr>
          <w:rFonts w:ascii="Times New Roman" w:hAnsi="Times New Roman"/>
          <w:sz w:val="24"/>
          <w:szCs w:val="24"/>
        </w:rPr>
        <w:t xml:space="preserve"> </w:t>
      </w:r>
      <w:r w:rsidR="004C6D37" w:rsidRPr="00B20D02">
        <w:rPr>
          <w:rFonts w:ascii="Times New Roman" w:hAnsi="Times New Roman"/>
          <w:sz w:val="24"/>
          <w:szCs w:val="24"/>
        </w:rPr>
        <w:t>O</w:t>
      </w:r>
      <w:r w:rsidRPr="00B20D02">
        <w:rPr>
          <w:rFonts w:ascii="Times New Roman" w:hAnsi="Times New Roman"/>
          <w:sz w:val="24"/>
          <w:szCs w:val="24"/>
        </w:rPr>
        <w:t xml:space="preserve">d toga </w:t>
      </w:r>
      <w:r w:rsidR="00A8661B">
        <w:rPr>
          <w:rFonts w:ascii="Times New Roman" w:hAnsi="Times New Roman"/>
          <w:sz w:val="24"/>
          <w:szCs w:val="24"/>
        </w:rPr>
        <w:t>140</w:t>
      </w:r>
      <w:r w:rsidRPr="00B20D02">
        <w:rPr>
          <w:rFonts w:ascii="Times New Roman" w:hAnsi="Times New Roman"/>
          <w:sz w:val="24"/>
          <w:szCs w:val="24"/>
        </w:rPr>
        <w:t xml:space="preserve"> korisnika</w:t>
      </w:r>
      <w:r w:rsidR="00A8661B">
        <w:rPr>
          <w:rFonts w:ascii="Times New Roman" w:hAnsi="Times New Roman"/>
          <w:sz w:val="24"/>
          <w:szCs w:val="24"/>
        </w:rPr>
        <w:t xml:space="preserve">, </w:t>
      </w:r>
      <w:r w:rsidR="004C6D37" w:rsidRPr="00B20D02">
        <w:rPr>
          <w:rFonts w:ascii="Times New Roman" w:hAnsi="Times New Roman"/>
          <w:sz w:val="24"/>
          <w:szCs w:val="24"/>
        </w:rPr>
        <w:t xml:space="preserve"> </w:t>
      </w:r>
      <w:r w:rsidR="00A8661B">
        <w:rPr>
          <w:rFonts w:ascii="Times New Roman" w:hAnsi="Times New Roman"/>
          <w:sz w:val="24"/>
          <w:szCs w:val="24"/>
        </w:rPr>
        <w:t>15</w:t>
      </w:r>
      <w:r w:rsidR="004C6D37" w:rsidRPr="00B20D02">
        <w:rPr>
          <w:rFonts w:ascii="Times New Roman" w:hAnsi="Times New Roman"/>
          <w:sz w:val="24"/>
          <w:szCs w:val="24"/>
        </w:rPr>
        <w:t xml:space="preserve"> ih je bilo pozitivno. Zaposlenika je kroz čitavu godinu testirano </w:t>
      </w:r>
      <w:r w:rsidR="00A8661B">
        <w:rPr>
          <w:rFonts w:ascii="Times New Roman" w:hAnsi="Times New Roman"/>
          <w:sz w:val="24"/>
          <w:szCs w:val="24"/>
        </w:rPr>
        <w:t>7</w:t>
      </w:r>
      <w:r w:rsidR="004C6D37" w:rsidRPr="00B20D02">
        <w:rPr>
          <w:rFonts w:ascii="Times New Roman" w:hAnsi="Times New Roman"/>
          <w:sz w:val="24"/>
          <w:szCs w:val="24"/>
        </w:rPr>
        <w:t xml:space="preserve"> i </w:t>
      </w:r>
      <w:r w:rsidR="00A8661B">
        <w:rPr>
          <w:rFonts w:ascii="Times New Roman" w:hAnsi="Times New Roman"/>
          <w:sz w:val="24"/>
          <w:szCs w:val="24"/>
        </w:rPr>
        <w:t>2</w:t>
      </w:r>
      <w:r w:rsidR="004C6D37" w:rsidRPr="00B20D02">
        <w:rPr>
          <w:rFonts w:ascii="Times New Roman" w:hAnsi="Times New Roman"/>
          <w:sz w:val="24"/>
          <w:szCs w:val="24"/>
        </w:rPr>
        <w:t xml:space="preserve"> su bila pozitivna</w:t>
      </w:r>
      <w:r w:rsidR="00173AE1">
        <w:rPr>
          <w:rFonts w:ascii="Times New Roman" w:hAnsi="Times New Roman"/>
          <w:sz w:val="24"/>
          <w:szCs w:val="24"/>
        </w:rPr>
        <w:t>.</w:t>
      </w:r>
    </w:p>
    <w:p w14:paraId="75F1969A" w14:textId="31285DD9" w:rsidR="009146C9" w:rsidRDefault="009146C9" w:rsidP="00AD2D5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hAnsi="Times New Roman"/>
          <w:sz w:val="24"/>
          <w:szCs w:val="24"/>
        </w:rPr>
        <w:t xml:space="preserve">Na MRAB smo uzeli ukupno </w:t>
      </w:r>
      <w:r>
        <w:rPr>
          <w:rFonts w:ascii="Times New Roman" w:hAnsi="Times New Roman"/>
          <w:sz w:val="24"/>
          <w:szCs w:val="24"/>
        </w:rPr>
        <w:t>25</w:t>
      </w:r>
      <w:r w:rsidRPr="00B20D02">
        <w:rPr>
          <w:rFonts w:ascii="Times New Roman" w:hAnsi="Times New Roman"/>
          <w:sz w:val="24"/>
          <w:szCs w:val="24"/>
        </w:rPr>
        <w:t xml:space="preserve"> briseva  korisnika ( </w:t>
      </w:r>
      <w:r>
        <w:rPr>
          <w:rFonts w:ascii="Times New Roman" w:hAnsi="Times New Roman"/>
          <w:sz w:val="24"/>
          <w:szCs w:val="24"/>
        </w:rPr>
        <w:t>1 je</w:t>
      </w:r>
      <w:r w:rsidRPr="00B20D02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io</w:t>
      </w:r>
      <w:r w:rsidRPr="00B20D02">
        <w:rPr>
          <w:rFonts w:ascii="Times New Roman" w:hAnsi="Times New Roman"/>
          <w:sz w:val="24"/>
          <w:szCs w:val="24"/>
        </w:rPr>
        <w:t xml:space="preserve"> pozitiv</w:t>
      </w:r>
      <w:r>
        <w:rPr>
          <w:rFonts w:ascii="Times New Roman" w:hAnsi="Times New Roman"/>
          <w:sz w:val="24"/>
          <w:szCs w:val="24"/>
        </w:rPr>
        <w:t>an</w:t>
      </w:r>
      <w:r w:rsidRPr="00B20D02">
        <w:rPr>
          <w:rFonts w:ascii="Times New Roman" w:hAnsi="Times New Roman"/>
          <w:sz w:val="24"/>
          <w:szCs w:val="24"/>
        </w:rPr>
        <w:t xml:space="preserve">) i na MRSU je uzeto 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B20D02">
        <w:rPr>
          <w:rFonts w:ascii="Times New Roman" w:hAnsi="Times New Roman"/>
          <w:sz w:val="24"/>
          <w:szCs w:val="24"/>
        </w:rPr>
        <w:t>briseva (</w:t>
      </w:r>
      <w:r>
        <w:rPr>
          <w:rFonts w:ascii="Times New Roman" w:hAnsi="Times New Roman"/>
          <w:sz w:val="24"/>
          <w:szCs w:val="24"/>
        </w:rPr>
        <w:t>8</w:t>
      </w:r>
      <w:r w:rsidRPr="00B20D02">
        <w:rPr>
          <w:rFonts w:ascii="Times New Roman" w:hAnsi="Times New Roman"/>
          <w:sz w:val="24"/>
          <w:szCs w:val="24"/>
        </w:rPr>
        <w:t xml:space="preserve"> bil</w:t>
      </w:r>
      <w:r>
        <w:rPr>
          <w:rFonts w:ascii="Times New Roman" w:hAnsi="Times New Roman"/>
          <w:sz w:val="24"/>
          <w:szCs w:val="24"/>
        </w:rPr>
        <w:t>o</w:t>
      </w:r>
      <w:r w:rsidRPr="00B20D02">
        <w:rPr>
          <w:rFonts w:ascii="Times New Roman" w:hAnsi="Times New Roman"/>
          <w:sz w:val="24"/>
          <w:szCs w:val="24"/>
        </w:rPr>
        <w:t xml:space="preserve"> pozitivn</w:t>
      </w:r>
      <w:r>
        <w:rPr>
          <w:rFonts w:ascii="Times New Roman" w:hAnsi="Times New Roman"/>
          <w:sz w:val="24"/>
          <w:szCs w:val="24"/>
        </w:rPr>
        <w:t>o</w:t>
      </w:r>
      <w:r w:rsidRPr="00B20D0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274F" w14:paraId="45DF0FDC" w14:textId="77777777" w:rsidTr="0030274F">
        <w:tc>
          <w:tcPr>
            <w:tcW w:w="3020" w:type="dxa"/>
          </w:tcPr>
          <w:p w14:paraId="6C53A7E8" w14:textId="4D81EE55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  <w:tc>
          <w:tcPr>
            <w:tcW w:w="3021" w:type="dxa"/>
          </w:tcPr>
          <w:p w14:paraId="605D5662" w14:textId="487B0EE8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2024.</w:t>
            </w:r>
          </w:p>
        </w:tc>
        <w:tc>
          <w:tcPr>
            <w:tcW w:w="3021" w:type="dxa"/>
          </w:tcPr>
          <w:p w14:paraId="77C7C50A" w14:textId="0E74FA64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</w:tr>
      <w:tr w:rsidR="0030274F" w14:paraId="3164D805" w14:textId="77777777" w:rsidTr="0030274F">
        <w:tc>
          <w:tcPr>
            <w:tcW w:w="3020" w:type="dxa"/>
          </w:tcPr>
          <w:p w14:paraId="1970553F" w14:textId="024061DF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Covic 19 – brzi antigenski test</w:t>
            </w:r>
          </w:p>
        </w:tc>
        <w:tc>
          <w:tcPr>
            <w:tcW w:w="3021" w:type="dxa"/>
          </w:tcPr>
          <w:p w14:paraId="06BBA4A8" w14:textId="77777777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Korisnika                 428</w:t>
            </w:r>
          </w:p>
          <w:p w14:paraId="6C12AECF" w14:textId="79DF4DE1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(107 pozitivno)</w:t>
            </w:r>
          </w:p>
          <w:p w14:paraId="696CEB78" w14:textId="609F8454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Zaposlenika                13</w:t>
            </w:r>
          </w:p>
          <w:p w14:paraId="5CF4ABD1" w14:textId="35BAF7C4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 pozitivnino)</w:t>
            </w:r>
          </w:p>
          <w:p w14:paraId="60B1D331" w14:textId="77777777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832210" w14:textId="265D6882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CF6AA8" w14:textId="77777777" w:rsidR="0030274F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Korisnika 140</w:t>
            </w:r>
          </w:p>
          <w:p w14:paraId="6D3595CE" w14:textId="77777777" w:rsidR="00A8661B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 pozitivno)</w:t>
            </w:r>
          </w:p>
          <w:p w14:paraId="49EBAEE6" w14:textId="77777777" w:rsidR="00A8661B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Zaposlenika 7</w:t>
            </w:r>
          </w:p>
          <w:p w14:paraId="12BE80EE" w14:textId="376A2120" w:rsidR="00A8661B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pozitivno)</w:t>
            </w:r>
          </w:p>
        </w:tc>
      </w:tr>
      <w:tr w:rsidR="0030274F" w14:paraId="3356997C" w14:textId="77777777" w:rsidTr="0030274F">
        <w:tc>
          <w:tcPr>
            <w:tcW w:w="3020" w:type="dxa"/>
          </w:tcPr>
          <w:p w14:paraId="04BFFC14" w14:textId="6B704010" w:rsidR="0030274F" w:rsidRDefault="0030274F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MRAB</w:t>
            </w:r>
          </w:p>
        </w:tc>
        <w:tc>
          <w:tcPr>
            <w:tcW w:w="3021" w:type="dxa"/>
          </w:tcPr>
          <w:p w14:paraId="543650F3" w14:textId="54F088C6" w:rsidR="00A8661B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(4 pozitivna)</w:t>
            </w:r>
          </w:p>
        </w:tc>
        <w:tc>
          <w:tcPr>
            <w:tcW w:w="3021" w:type="dxa"/>
          </w:tcPr>
          <w:p w14:paraId="42CC5145" w14:textId="563A2A0E" w:rsidR="0030274F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(1 pozitivan)</w:t>
            </w:r>
          </w:p>
        </w:tc>
      </w:tr>
      <w:tr w:rsidR="002D66BE" w14:paraId="7F808D26" w14:textId="77777777" w:rsidTr="0030274F">
        <w:tc>
          <w:tcPr>
            <w:tcW w:w="3020" w:type="dxa"/>
          </w:tcPr>
          <w:p w14:paraId="714608EC" w14:textId="7EFA36A3" w:rsidR="002D66BE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MRSA</w:t>
            </w:r>
          </w:p>
        </w:tc>
        <w:tc>
          <w:tcPr>
            <w:tcW w:w="3021" w:type="dxa"/>
          </w:tcPr>
          <w:p w14:paraId="26D14963" w14:textId="043C6626" w:rsidR="002D66BE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(8 pozitivno)</w:t>
            </w:r>
          </w:p>
        </w:tc>
        <w:tc>
          <w:tcPr>
            <w:tcW w:w="3021" w:type="dxa"/>
          </w:tcPr>
          <w:p w14:paraId="45F913FC" w14:textId="74D3703F" w:rsidR="002D66BE" w:rsidRDefault="00A8661B" w:rsidP="00AD2D5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(</w:t>
            </w:r>
            <w:r w:rsidR="005450A5">
              <w:rPr>
                <w:rFonts w:ascii="Times New Roman" w:hAnsi="Times New Roman"/>
                <w:sz w:val="24"/>
                <w:szCs w:val="24"/>
              </w:rPr>
              <w:t>8 pozitivnih)</w:t>
            </w:r>
          </w:p>
        </w:tc>
      </w:tr>
    </w:tbl>
    <w:p w14:paraId="2066728E" w14:textId="77777777" w:rsidR="0030274F" w:rsidRPr="00B20D02" w:rsidRDefault="0030274F" w:rsidP="00AD2D5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018F383" w14:textId="04F7F54A" w:rsidR="00B03F94" w:rsidRDefault="00173AE1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Proces dekolonizacije se primjenjivao kod svih novoprimljenih korisnika</w:t>
      </w:r>
      <w:r w:rsidR="005450A5">
        <w:rPr>
          <w:rFonts w:ascii="Times New Roman" w:eastAsia="Arial" w:hAnsi="Times New Roman"/>
          <w:sz w:val="24"/>
          <w:szCs w:val="24"/>
        </w:rPr>
        <w:t>, njih 35</w:t>
      </w:r>
      <w:r>
        <w:rPr>
          <w:rFonts w:ascii="Times New Roman" w:eastAsia="Arial" w:hAnsi="Times New Roman"/>
          <w:sz w:val="24"/>
          <w:szCs w:val="24"/>
        </w:rPr>
        <w:t>, nakon bolničkog liječenja</w:t>
      </w:r>
      <w:r w:rsidR="005450A5">
        <w:rPr>
          <w:rFonts w:ascii="Times New Roman" w:eastAsia="Arial" w:hAnsi="Times New Roman"/>
          <w:sz w:val="24"/>
          <w:szCs w:val="24"/>
        </w:rPr>
        <w:t xml:space="preserve"> 84</w:t>
      </w:r>
      <w:r>
        <w:rPr>
          <w:rFonts w:ascii="Times New Roman" w:eastAsia="Arial" w:hAnsi="Times New Roman"/>
          <w:sz w:val="24"/>
          <w:szCs w:val="24"/>
        </w:rPr>
        <w:t xml:space="preserve"> ili nakon pozitivnih briseva</w:t>
      </w:r>
      <w:r w:rsidR="005450A5">
        <w:rPr>
          <w:rFonts w:ascii="Times New Roman" w:eastAsia="Arial" w:hAnsi="Times New Roman"/>
          <w:sz w:val="24"/>
          <w:szCs w:val="24"/>
        </w:rPr>
        <w:t xml:space="preserve"> 15, ukupno 134 u 2025. godini</w:t>
      </w:r>
      <w:r w:rsidR="009F683B" w:rsidRPr="00B20D02">
        <w:rPr>
          <w:rFonts w:ascii="Times New Roman" w:eastAsia="Arial" w:hAnsi="Times New Roman"/>
          <w:sz w:val="24"/>
          <w:szCs w:val="24"/>
        </w:rPr>
        <w:t xml:space="preserve">. </w:t>
      </w:r>
    </w:p>
    <w:p w14:paraId="08D902F2" w14:textId="199621A8" w:rsidR="00CB55F2" w:rsidRDefault="00CB55F2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Tijekom godine imali smo 1 ubodni incident medicinskog osoblja na inzulinsku iglu koji je riješen prema protokolu i prijavljen na Zavod za javno zdravstvo.</w:t>
      </w:r>
    </w:p>
    <w:p w14:paraId="3DC9A8E5" w14:textId="7440C0D0" w:rsidR="005450A5" w:rsidRDefault="00173AE1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Najčešći uzročnici uroinfekcija kod korisnika su Klebsiella pneumoniae, E.Coli, Pseudomonas Aeruginosa, Proteus Mirabilis, Citrobacter Koseri i Oxa-48.</w:t>
      </w:r>
    </w:p>
    <w:p w14:paraId="0729A1EB" w14:textId="77777777" w:rsidR="000C172C" w:rsidRDefault="000C172C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05A77AC" w14:textId="41B86CD9" w:rsidR="00173AE1" w:rsidRDefault="00173AE1" w:rsidP="00AD2D57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Pozitivni nalazi na navedene bakterije: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0"/>
        <w:gridCol w:w="2841"/>
        <w:gridCol w:w="2971"/>
      </w:tblGrid>
      <w:tr w:rsidR="005450A5" w:rsidRPr="00CC500C" w14:paraId="3EC20886" w14:textId="1C9B48FA" w:rsidTr="005450A5">
        <w:tc>
          <w:tcPr>
            <w:tcW w:w="3250" w:type="dxa"/>
          </w:tcPr>
          <w:p w14:paraId="4F0A8EE3" w14:textId="57AE5A64" w:rsidR="005450A5" w:rsidRPr="00CC500C" w:rsidRDefault="005450A5" w:rsidP="00173AE1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00C">
              <w:rPr>
                <w:rFonts w:ascii="Times New Roman" w:hAnsi="Times New Roman"/>
                <w:b/>
                <w:bCs/>
                <w:sz w:val="24"/>
                <w:szCs w:val="24"/>
              </w:rPr>
              <w:t>Bakterija</w:t>
            </w:r>
          </w:p>
        </w:tc>
        <w:tc>
          <w:tcPr>
            <w:tcW w:w="2841" w:type="dxa"/>
          </w:tcPr>
          <w:p w14:paraId="53F87E2D" w14:textId="77777777" w:rsidR="005450A5" w:rsidRDefault="005450A5" w:rsidP="00173AE1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00C">
              <w:rPr>
                <w:rFonts w:ascii="Times New Roman" w:hAnsi="Times New Roman"/>
                <w:b/>
                <w:bCs/>
                <w:sz w:val="24"/>
                <w:szCs w:val="24"/>
              </w:rPr>
              <w:t>Broj pozitivnih korisnika</w:t>
            </w:r>
          </w:p>
          <w:p w14:paraId="63188563" w14:textId="437B4E5F" w:rsidR="005450A5" w:rsidRPr="00CC500C" w:rsidRDefault="005450A5" w:rsidP="00173AE1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 2024.</w:t>
            </w:r>
          </w:p>
        </w:tc>
        <w:tc>
          <w:tcPr>
            <w:tcW w:w="2971" w:type="dxa"/>
          </w:tcPr>
          <w:p w14:paraId="65D9B3E7" w14:textId="77777777" w:rsidR="005450A5" w:rsidRDefault="005450A5" w:rsidP="005450A5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00C">
              <w:rPr>
                <w:rFonts w:ascii="Times New Roman" w:hAnsi="Times New Roman"/>
                <w:b/>
                <w:bCs/>
                <w:sz w:val="24"/>
                <w:szCs w:val="24"/>
              </w:rPr>
              <w:t>Broj pozitivnih korisnika</w:t>
            </w:r>
          </w:p>
          <w:p w14:paraId="0C4B5BD1" w14:textId="6C64BE58" w:rsidR="005450A5" w:rsidRPr="00CC500C" w:rsidRDefault="005450A5" w:rsidP="005450A5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</w:tr>
      <w:tr w:rsidR="005450A5" w14:paraId="46167482" w14:textId="420E0EDB" w:rsidTr="005450A5">
        <w:tc>
          <w:tcPr>
            <w:tcW w:w="3250" w:type="dxa"/>
          </w:tcPr>
          <w:p w14:paraId="34CDC330" w14:textId="1B77ACFD" w:rsidR="005450A5" w:rsidRDefault="005450A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Klebsiella pneumoniae</w:t>
            </w:r>
          </w:p>
        </w:tc>
        <w:tc>
          <w:tcPr>
            <w:tcW w:w="2841" w:type="dxa"/>
          </w:tcPr>
          <w:p w14:paraId="54C5DF5A" w14:textId="79601047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1" w:type="dxa"/>
          </w:tcPr>
          <w:p w14:paraId="305CCEA9" w14:textId="029CE15F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450A5" w14:paraId="05CBCC47" w14:textId="737100D5" w:rsidTr="005450A5">
        <w:tc>
          <w:tcPr>
            <w:tcW w:w="3250" w:type="dxa"/>
          </w:tcPr>
          <w:p w14:paraId="66807FE2" w14:textId="369EEBCE" w:rsidR="005450A5" w:rsidRDefault="005450A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E.Coli</w:t>
            </w:r>
          </w:p>
        </w:tc>
        <w:tc>
          <w:tcPr>
            <w:tcW w:w="2841" w:type="dxa"/>
          </w:tcPr>
          <w:p w14:paraId="6AB6E714" w14:textId="1F00DAE6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1" w:type="dxa"/>
          </w:tcPr>
          <w:p w14:paraId="5139EA9B" w14:textId="76908130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5450A5" w14:paraId="721C4E60" w14:textId="35EA26A2" w:rsidTr="005450A5">
        <w:tc>
          <w:tcPr>
            <w:tcW w:w="3250" w:type="dxa"/>
          </w:tcPr>
          <w:p w14:paraId="76686362" w14:textId="6B63BB73" w:rsidR="005450A5" w:rsidRDefault="005450A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Pseudomonas Aeruginosa</w:t>
            </w:r>
          </w:p>
        </w:tc>
        <w:tc>
          <w:tcPr>
            <w:tcW w:w="2841" w:type="dxa"/>
          </w:tcPr>
          <w:p w14:paraId="1DB98B28" w14:textId="7EDA6784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14:paraId="72D8E506" w14:textId="20B8FEC2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50A5" w14:paraId="208A4FDE" w14:textId="05D6FEA9" w:rsidTr="005450A5">
        <w:tc>
          <w:tcPr>
            <w:tcW w:w="3250" w:type="dxa"/>
          </w:tcPr>
          <w:p w14:paraId="42F7B8B4" w14:textId="567488F1" w:rsidR="005450A5" w:rsidRDefault="005450A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Proteus Mirabilis</w:t>
            </w:r>
          </w:p>
        </w:tc>
        <w:tc>
          <w:tcPr>
            <w:tcW w:w="2841" w:type="dxa"/>
          </w:tcPr>
          <w:p w14:paraId="3475A6BC" w14:textId="1BC23B7A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14:paraId="23F44707" w14:textId="74FF4EB0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450A5" w14:paraId="4B775CBA" w14:textId="6D55A2C5" w:rsidTr="005450A5">
        <w:tc>
          <w:tcPr>
            <w:tcW w:w="3250" w:type="dxa"/>
          </w:tcPr>
          <w:p w14:paraId="7526BBC1" w14:textId="76974781" w:rsidR="005450A5" w:rsidRDefault="005450A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Citrobacter Koseri</w:t>
            </w:r>
          </w:p>
        </w:tc>
        <w:tc>
          <w:tcPr>
            <w:tcW w:w="2841" w:type="dxa"/>
          </w:tcPr>
          <w:p w14:paraId="69FDDF96" w14:textId="05706900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14:paraId="0952477F" w14:textId="017AA3DD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50A5" w14:paraId="6554311F" w14:textId="348D8437" w:rsidTr="005450A5">
        <w:tc>
          <w:tcPr>
            <w:tcW w:w="3250" w:type="dxa"/>
          </w:tcPr>
          <w:p w14:paraId="55867F95" w14:textId="04C07F2F" w:rsidR="005450A5" w:rsidRDefault="005450A5">
            <w:pPr>
              <w:spacing w:after="200"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Oxa-48</w:t>
            </w:r>
          </w:p>
        </w:tc>
        <w:tc>
          <w:tcPr>
            <w:tcW w:w="2841" w:type="dxa"/>
          </w:tcPr>
          <w:p w14:paraId="23D96068" w14:textId="4478E8E3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14:paraId="34160AD9" w14:textId="58ECF461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50A5" w14:paraId="6C0C5400" w14:textId="77777777" w:rsidTr="005450A5">
        <w:tc>
          <w:tcPr>
            <w:tcW w:w="3250" w:type="dxa"/>
          </w:tcPr>
          <w:p w14:paraId="376F5FCD" w14:textId="1515925C" w:rsidR="005450A5" w:rsidRDefault="005450A5">
            <w:pPr>
              <w:spacing w:after="200"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Morganella Morganii</w:t>
            </w:r>
          </w:p>
        </w:tc>
        <w:tc>
          <w:tcPr>
            <w:tcW w:w="2841" w:type="dxa"/>
          </w:tcPr>
          <w:p w14:paraId="46BB1E01" w14:textId="0413C505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</w:tcPr>
          <w:p w14:paraId="137AE0BC" w14:textId="779CA145" w:rsidR="005450A5" w:rsidRDefault="005450A5" w:rsidP="00CC500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D497CB6" w14:textId="77777777" w:rsidR="00173AE1" w:rsidRDefault="00173AE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6FF39C8F" w14:textId="2F01D9AF" w:rsidR="00266407" w:rsidRPr="00B20D02" w:rsidRDefault="00000000" w:rsidP="00AD2D5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Povjerenstvo za sprečavanje i suzbijanje bolničkih infekcija sastalo se </w:t>
      </w:r>
      <w:r w:rsidR="005450A5">
        <w:rPr>
          <w:rFonts w:ascii="Times New Roman" w:eastAsia="Arial" w:hAnsi="Times New Roman"/>
          <w:sz w:val="24"/>
          <w:szCs w:val="24"/>
        </w:rPr>
        <w:t>dva</w:t>
      </w:r>
      <w:r w:rsidRPr="00B20D02">
        <w:rPr>
          <w:rFonts w:ascii="Times New Roman" w:eastAsia="Arial" w:hAnsi="Times New Roman"/>
          <w:sz w:val="24"/>
          <w:szCs w:val="24"/>
        </w:rPr>
        <w:t xml:space="preserve"> puta tokom godine</w:t>
      </w:r>
      <w:r w:rsidR="00890797" w:rsidRPr="00B20D02">
        <w:rPr>
          <w:rFonts w:ascii="Times New Roman" w:eastAsia="Arial" w:hAnsi="Times New Roman"/>
          <w:sz w:val="24"/>
          <w:szCs w:val="24"/>
        </w:rPr>
        <w:t>.</w:t>
      </w:r>
    </w:p>
    <w:p w14:paraId="6FCA143B" w14:textId="2C1A35B1" w:rsidR="00266407" w:rsidRPr="00B20D02" w:rsidRDefault="00000000" w:rsidP="000C172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Tim za sprečavanje i suzbijanje bolničkih infekcija sasta</w:t>
      </w:r>
      <w:r w:rsidR="009C278E" w:rsidRPr="00B20D02">
        <w:rPr>
          <w:rFonts w:ascii="Times New Roman" w:eastAsia="Arial" w:hAnsi="Times New Roman"/>
          <w:sz w:val="24"/>
          <w:szCs w:val="24"/>
        </w:rPr>
        <w:t>ja</w:t>
      </w:r>
      <w:r w:rsidRPr="00B20D02">
        <w:rPr>
          <w:rFonts w:ascii="Times New Roman" w:eastAsia="Arial" w:hAnsi="Times New Roman"/>
          <w:sz w:val="24"/>
          <w:szCs w:val="24"/>
        </w:rPr>
        <w:t>o se  svakodnevno i imao usmene  dogovore:</w:t>
      </w:r>
    </w:p>
    <w:p w14:paraId="3677060F" w14:textId="77777777" w:rsidR="00266407" w:rsidRPr="00B20D02" w:rsidRDefault="00000000" w:rsidP="000C172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dekolonizacija korisnika</w:t>
      </w:r>
    </w:p>
    <w:p w14:paraId="0F303336" w14:textId="77777777" w:rsidR="00266407" w:rsidRPr="00B20D02" w:rsidRDefault="00000000" w:rsidP="000C172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razgovor sa korisnicima o zbrinjavanju infektivnog otpada</w:t>
      </w:r>
    </w:p>
    <w:p w14:paraId="47295637" w14:textId="77777777" w:rsidR="00266407" w:rsidRPr="00B20D02" w:rsidRDefault="00000000" w:rsidP="000C172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prema potrebi edukacija korisnika i njihovih obitelji</w:t>
      </w:r>
    </w:p>
    <w:p w14:paraId="55B1560E" w14:textId="7D10128D" w:rsidR="00CC500C" w:rsidRPr="000C172C" w:rsidRDefault="00000000" w:rsidP="000C172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edukacija osoba na praksi</w:t>
      </w:r>
      <w:r w:rsidR="002F1AEF" w:rsidRPr="00B20D02">
        <w:rPr>
          <w:rFonts w:ascii="Times New Roman" w:eastAsia="Arial" w:hAnsi="Times New Roman"/>
          <w:sz w:val="24"/>
          <w:szCs w:val="24"/>
        </w:rPr>
        <w:t xml:space="preserve"> (m</w:t>
      </w:r>
      <w:r w:rsidRPr="00B20D02">
        <w:rPr>
          <w:rFonts w:ascii="Times New Roman" w:eastAsia="Arial" w:hAnsi="Times New Roman"/>
          <w:sz w:val="24"/>
          <w:szCs w:val="24"/>
        </w:rPr>
        <w:t>edicinskih sestara i tehničara,njegovateljica</w:t>
      </w:r>
      <w:r w:rsidR="002F1AEF" w:rsidRPr="00B20D02">
        <w:rPr>
          <w:rFonts w:ascii="Times New Roman" w:eastAsia="Arial" w:hAnsi="Times New Roman"/>
          <w:sz w:val="24"/>
          <w:szCs w:val="24"/>
        </w:rPr>
        <w:t>)</w:t>
      </w:r>
    </w:p>
    <w:p w14:paraId="44382C86" w14:textId="77777777" w:rsidR="000C172C" w:rsidRDefault="000C172C" w:rsidP="000C172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CE0B323" w14:textId="77777777" w:rsidR="000C172C" w:rsidRPr="00AD2D57" w:rsidRDefault="000C172C" w:rsidP="000C172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E76E893" w14:textId="7B358807" w:rsidR="000C172C" w:rsidRDefault="00000000" w:rsidP="00AD2D57">
      <w:pPr>
        <w:spacing w:after="200" w:line="276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AD2D57">
        <w:rPr>
          <w:rFonts w:ascii="Times New Roman" w:eastAsia="Arial" w:hAnsi="Times New Roman"/>
          <w:b/>
          <w:bCs/>
          <w:sz w:val="24"/>
          <w:szCs w:val="24"/>
        </w:rPr>
        <w:t>Procjepljivanje korisnika u 202</w:t>
      </w:r>
      <w:r w:rsidR="000C172C">
        <w:rPr>
          <w:rFonts w:ascii="Times New Roman" w:eastAsia="Arial" w:hAnsi="Times New Roman"/>
          <w:b/>
          <w:bCs/>
          <w:sz w:val="24"/>
          <w:szCs w:val="24"/>
        </w:rPr>
        <w:t>5</w:t>
      </w:r>
      <w:r w:rsidRPr="00AD2D57">
        <w:rPr>
          <w:rFonts w:ascii="Times New Roman" w:eastAsia="Arial" w:hAnsi="Times New Roman"/>
          <w:b/>
          <w:bCs/>
          <w:sz w:val="24"/>
          <w:szCs w:val="24"/>
        </w:rPr>
        <w:t>. godini</w:t>
      </w:r>
      <w:r w:rsidR="000C172C">
        <w:rPr>
          <w:rFonts w:ascii="Times New Roman" w:eastAsia="Arial" w:hAnsi="Times New Roman"/>
          <w:b/>
          <w:bCs/>
          <w:sz w:val="24"/>
          <w:szCs w:val="24"/>
        </w:rPr>
        <w:t xml:space="preserve"> i usporedba s 2024. godinom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172C" w14:paraId="3B5FF656" w14:textId="77777777" w:rsidTr="000C172C">
        <w:tc>
          <w:tcPr>
            <w:tcW w:w="3020" w:type="dxa"/>
          </w:tcPr>
          <w:p w14:paraId="06387740" w14:textId="77777777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43898C" w14:textId="59CE9513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2024.</w:t>
            </w:r>
          </w:p>
        </w:tc>
        <w:tc>
          <w:tcPr>
            <w:tcW w:w="3021" w:type="dxa"/>
          </w:tcPr>
          <w:p w14:paraId="1D009BA6" w14:textId="5E085749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2025.</w:t>
            </w:r>
          </w:p>
        </w:tc>
      </w:tr>
      <w:tr w:rsidR="000C172C" w14:paraId="6CDC3F07" w14:textId="77777777" w:rsidTr="000C172C">
        <w:tc>
          <w:tcPr>
            <w:tcW w:w="3020" w:type="dxa"/>
          </w:tcPr>
          <w:p w14:paraId="6B7A2292" w14:textId="57C814C5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GRIPA</w:t>
            </w:r>
          </w:p>
        </w:tc>
        <w:tc>
          <w:tcPr>
            <w:tcW w:w="3021" w:type="dxa"/>
          </w:tcPr>
          <w:p w14:paraId="478D395E" w14:textId="13BEEACE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3021" w:type="dxa"/>
          </w:tcPr>
          <w:p w14:paraId="0FDEAE95" w14:textId="2E3E98F9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193</w:t>
            </w:r>
          </w:p>
        </w:tc>
      </w:tr>
      <w:tr w:rsidR="000C172C" w14:paraId="12025D25" w14:textId="77777777" w:rsidTr="000C172C">
        <w:tc>
          <w:tcPr>
            <w:tcW w:w="3020" w:type="dxa"/>
          </w:tcPr>
          <w:p w14:paraId="586AD286" w14:textId="1BCC11CE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COVID</w:t>
            </w:r>
          </w:p>
        </w:tc>
        <w:tc>
          <w:tcPr>
            <w:tcW w:w="3021" w:type="dxa"/>
          </w:tcPr>
          <w:p w14:paraId="151B3693" w14:textId="1D59467C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021" w:type="dxa"/>
          </w:tcPr>
          <w:p w14:paraId="50095B5A" w14:textId="1E1C4A02" w:rsidR="000C172C" w:rsidRDefault="000C172C" w:rsidP="00AD2D57">
            <w:pPr>
              <w:spacing w:after="200" w:line="276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138</w:t>
            </w:r>
          </w:p>
        </w:tc>
      </w:tr>
    </w:tbl>
    <w:p w14:paraId="1731C832" w14:textId="77777777" w:rsidR="000C172C" w:rsidRDefault="000C172C" w:rsidP="00AD2D57">
      <w:pPr>
        <w:spacing w:after="200" w:line="276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</w:p>
    <w:p w14:paraId="13E687A5" w14:textId="63356659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Radnici odjela pojačane njege i praone rublja upoznati su sa pravilnim postupcima :</w:t>
      </w:r>
    </w:p>
    <w:p w14:paraId="0DEE7559" w14:textId="6D7B7D8E" w:rsidR="00266407" w:rsidRPr="00B03F94" w:rsidRDefault="00000000" w:rsidP="000C172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3F94">
        <w:rPr>
          <w:rFonts w:ascii="Times New Roman" w:eastAsia="Arial" w:hAnsi="Times New Roman"/>
          <w:sz w:val="24"/>
          <w:szCs w:val="24"/>
        </w:rPr>
        <w:t>- prikupljanje nečistog rublja nakon skidanja s korisnika i razvrstavanje te transport do praone</w:t>
      </w:r>
    </w:p>
    <w:p w14:paraId="101897D9" w14:textId="77777777" w:rsidR="00266407" w:rsidRPr="00B03F94" w:rsidRDefault="00000000" w:rsidP="000C172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3F94">
        <w:rPr>
          <w:rFonts w:ascii="Times New Roman" w:eastAsia="Arial" w:hAnsi="Times New Roman"/>
          <w:sz w:val="24"/>
          <w:szCs w:val="24"/>
        </w:rPr>
        <w:t>- razvrstavanje rublja u praonici, pranje, sušenje i glačanje</w:t>
      </w:r>
    </w:p>
    <w:p w14:paraId="1A86225F" w14:textId="77777777" w:rsidR="00266407" w:rsidRPr="00B03F94" w:rsidRDefault="00000000" w:rsidP="000C172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3F94">
        <w:rPr>
          <w:rFonts w:ascii="Times New Roman" w:eastAsia="Arial" w:hAnsi="Times New Roman"/>
          <w:sz w:val="24"/>
          <w:szCs w:val="24"/>
        </w:rPr>
        <w:t>- skladištenje čistog rublja</w:t>
      </w:r>
    </w:p>
    <w:p w14:paraId="26E15561" w14:textId="77777777" w:rsidR="00266407" w:rsidRDefault="00000000" w:rsidP="000C172C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  <w:r w:rsidRPr="00B03F94">
        <w:rPr>
          <w:rFonts w:ascii="Times New Roman" w:eastAsia="Arial" w:hAnsi="Times New Roman"/>
          <w:sz w:val="24"/>
          <w:szCs w:val="24"/>
        </w:rPr>
        <w:t>- postupak sa kontaminiranim rubljem da bi se izbjeglo širenje mikroorganizama</w:t>
      </w:r>
    </w:p>
    <w:p w14:paraId="013E86CA" w14:textId="77777777" w:rsidR="000C172C" w:rsidRDefault="000C172C" w:rsidP="000C172C">
      <w:pPr>
        <w:pStyle w:val="Bezproreda"/>
        <w:jc w:val="both"/>
        <w:rPr>
          <w:rFonts w:ascii="Times New Roman" w:eastAsia="Arial" w:hAnsi="Times New Roman"/>
          <w:sz w:val="24"/>
          <w:szCs w:val="24"/>
        </w:rPr>
      </w:pPr>
    </w:p>
    <w:p w14:paraId="6FD77907" w14:textId="77777777" w:rsidR="00B03F94" w:rsidRPr="00B03F94" w:rsidRDefault="00B03F94" w:rsidP="000C172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737F45C" w14:textId="74913AC5" w:rsidR="00266407" w:rsidRPr="000C172C" w:rsidRDefault="00000000" w:rsidP="000C172C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lastRenderedPageBreak/>
        <w:t xml:space="preserve">Svaki put kad je postojala potreba za zbrinjavanjem inficiranog rublja pozitivnih osoba usmenim se putem obavijestilo voditelja i radnice praonice rublja.   </w:t>
      </w:r>
    </w:p>
    <w:p w14:paraId="5BEB8F0C" w14:textId="40108393" w:rsidR="00A4725B" w:rsidRDefault="00000000" w:rsidP="000C172C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Sa korisnicima koji sami koriste igle za davanje inzulina provela se edukacija o zbrinjavanju oštrih predmeta kako ne bi došlo do ubodnih incidenata kod osoblja  koje sudjeluje u čišćenju prostora i osoblja koje pere rublje korisnika.                                                                                                                                          </w:t>
      </w:r>
    </w:p>
    <w:p w14:paraId="24B3E96F" w14:textId="7AD48FF4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Dom</w:t>
      </w:r>
      <w:r w:rsidR="009C278E" w:rsidRPr="00B20D02">
        <w:rPr>
          <w:rFonts w:ascii="Times New Roman" w:eastAsia="Arial" w:hAnsi="Times New Roman"/>
          <w:sz w:val="24"/>
          <w:szCs w:val="24"/>
        </w:rPr>
        <w:t xml:space="preserve"> je</w:t>
      </w:r>
      <w:r w:rsidRPr="00B20D02">
        <w:rPr>
          <w:rFonts w:ascii="Times New Roman" w:eastAsia="Arial" w:hAnsi="Times New Roman"/>
          <w:sz w:val="24"/>
          <w:szCs w:val="24"/>
        </w:rPr>
        <w:t xml:space="preserve"> osigura</w:t>
      </w:r>
      <w:r w:rsidR="009C278E" w:rsidRPr="00B20D02">
        <w:rPr>
          <w:rFonts w:ascii="Times New Roman" w:eastAsia="Arial" w:hAnsi="Times New Roman"/>
          <w:sz w:val="24"/>
          <w:szCs w:val="24"/>
        </w:rPr>
        <w:t>o</w:t>
      </w:r>
      <w:r w:rsidRPr="00B20D02">
        <w:rPr>
          <w:rFonts w:ascii="Times New Roman" w:eastAsia="Arial" w:hAnsi="Times New Roman"/>
          <w:sz w:val="24"/>
          <w:szCs w:val="24"/>
        </w:rPr>
        <w:t>:</w:t>
      </w:r>
    </w:p>
    <w:p w14:paraId="250EFE79" w14:textId="77777777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zdravstvenu ispravnosti namirnica, uključujući vodu za piće te sanitarno tehničkih higijenskih uvjeta za čuvanje, pripremu i podjelu hrane</w:t>
      </w:r>
    </w:p>
    <w:p w14:paraId="4B4535CF" w14:textId="233AFC32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sanitarno-tehnički i higijenski  skladištenja namirnica, pripreme i podjele hrane</w:t>
      </w:r>
    </w:p>
    <w:p w14:paraId="392E1579" w14:textId="77777777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pohađanje tečaja za stjecanje osnovnog znanja o zdravstvenoj ispravnosti namirnica i osobnoj higijeno osoba koje rade sa namirnicama</w:t>
      </w:r>
    </w:p>
    <w:p w14:paraId="37FAA38A" w14:textId="77777777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nošenje odgovarajuće propisane radne odjeće osoba koje pripremaju, prevoze i serviraju hranu</w:t>
      </w:r>
    </w:p>
    <w:p w14:paraId="2560C425" w14:textId="77777777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uklanjanje bolesnih osoba i kliconoša iz lanca pripreme i podjele hrane</w:t>
      </w:r>
    </w:p>
    <w:p w14:paraId="0C517F35" w14:textId="77777777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zbrinjavanje ostataka hrane na higijenski način</w:t>
      </w:r>
    </w:p>
    <w:p w14:paraId="1D101C75" w14:textId="4D2F95A6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- svakodnevno pranje i dezinfekcija pribora i opreme, uključujući kolica za prijevoz  i podjelu hrane</w:t>
      </w:r>
    </w:p>
    <w:p w14:paraId="0E207372" w14:textId="34C0395D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Uprava Doma osiguravala je podršku Povjerenstvu za  bolničkih infekcija te i dalje podržava sve mjere za prevenciju širenja bolničkih infekcija osiguravajući minimalne tehničke uvjete.</w:t>
      </w:r>
    </w:p>
    <w:p w14:paraId="0DF9A612" w14:textId="787F5FCC" w:rsidR="00266407" w:rsidRPr="00B20D02" w:rsidRDefault="00000000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Povjerenstvo je surađivalo s Epidemiološkom službom nadležnog Zavoda za javno zdravstvo, Sanitarnom inspekcijom, Povjerenstvom Ministarstva, Referentnim centrom za bolničke infekcije, Ministarstvom zdravlja te drugim stručnim službama.</w:t>
      </w:r>
    </w:p>
    <w:p w14:paraId="5E884A86" w14:textId="05A5ADFD" w:rsidR="00266407" w:rsidRDefault="00000000" w:rsidP="000C172C">
      <w:pPr>
        <w:spacing w:after="200"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>Dužnost je i obaveza svih radnika doma primjenjivati mjere za sprečavanje širenja bolničkih infekcija koje se odnose na djelokrug rada svakog radnika.</w:t>
      </w:r>
    </w:p>
    <w:p w14:paraId="04C8118A" w14:textId="77777777" w:rsidR="00B03F94" w:rsidRPr="00B20D02" w:rsidRDefault="00B03F94" w:rsidP="000C172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0F1DBF8" w14:textId="017CC9C9" w:rsidR="002F1AEF" w:rsidRDefault="00B60300" w:rsidP="00B6030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55</w:t>
      </w:r>
      <w:r w:rsidR="002D66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-01/2</w:t>
      </w:r>
      <w:r w:rsidR="00CC50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</w:t>
      </w:r>
      <w:r w:rsidR="00D80B6F">
        <w:rPr>
          <w:rFonts w:ascii="Times New Roman" w:hAnsi="Times New Roman"/>
          <w:sz w:val="24"/>
          <w:szCs w:val="24"/>
        </w:rPr>
        <w:t>/</w:t>
      </w:r>
      <w:r w:rsidR="002D66BE">
        <w:rPr>
          <w:rFonts w:ascii="Times New Roman" w:hAnsi="Times New Roman"/>
          <w:sz w:val="24"/>
          <w:szCs w:val="24"/>
        </w:rPr>
        <w:t>595</w:t>
      </w:r>
    </w:p>
    <w:p w14:paraId="6F7E1BD1" w14:textId="6E84FAE2" w:rsidR="00B60300" w:rsidRDefault="00B60300" w:rsidP="00B6030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2137-26-2</w:t>
      </w:r>
      <w:r w:rsidR="002D66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2D66BE">
        <w:rPr>
          <w:rFonts w:ascii="Times New Roman" w:hAnsi="Times New Roman"/>
          <w:sz w:val="24"/>
          <w:szCs w:val="24"/>
        </w:rPr>
        <w:t>3</w:t>
      </w:r>
    </w:p>
    <w:p w14:paraId="430FBCF6" w14:textId="3C393F13" w:rsidR="00B03F94" w:rsidRDefault="00B60300" w:rsidP="00CC500C">
      <w:pPr>
        <w:spacing w:line="276" w:lineRule="auto"/>
        <w:rPr>
          <w:rFonts w:ascii="Times New Roman" w:eastAsia="Arial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U Koprivnici, </w:t>
      </w:r>
      <w:r w:rsidR="00CC500C">
        <w:rPr>
          <w:rFonts w:ascii="Times New Roman" w:eastAsia="Arial" w:hAnsi="Times New Roman"/>
          <w:sz w:val="24"/>
          <w:szCs w:val="24"/>
        </w:rPr>
        <w:t>1</w:t>
      </w:r>
      <w:r w:rsidR="002D66BE">
        <w:rPr>
          <w:rFonts w:ascii="Times New Roman" w:eastAsia="Arial" w:hAnsi="Times New Roman"/>
          <w:sz w:val="24"/>
          <w:szCs w:val="24"/>
        </w:rPr>
        <w:t>3. siječnja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B20D02">
        <w:rPr>
          <w:rFonts w:ascii="Times New Roman" w:eastAsia="Arial" w:hAnsi="Times New Roman"/>
          <w:sz w:val="24"/>
          <w:szCs w:val="24"/>
        </w:rPr>
        <w:t>202</w:t>
      </w:r>
      <w:r w:rsidR="002D66BE">
        <w:rPr>
          <w:rFonts w:ascii="Times New Roman" w:eastAsia="Arial" w:hAnsi="Times New Roman"/>
          <w:sz w:val="24"/>
          <w:szCs w:val="24"/>
        </w:rPr>
        <w:t>6</w:t>
      </w:r>
      <w:r w:rsidRPr="00B20D02">
        <w:rPr>
          <w:rFonts w:ascii="Times New Roman" w:eastAsia="Arial" w:hAnsi="Times New Roman"/>
          <w:sz w:val="24"/>
          <w:szCs w:val="24"/>
        </w:rPr>
        <w:t xml:space="preserve">.                                        </w:t>
      </w:r>
    </w:p>
    <w:p w14:paraId="319FA703" w14:textId="567E0957" w:rsidR="00350625" w:rsidRDefault="00B60300" w:rsidP="00CC500C">
      <w:pPr>
        <w:spacing w:line="276" w:lineRule="auto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eastAsia="Arial" w:hAnsi="Times New Roman"/>
          <w:sz w:val="24"/>
          <w:szCs w:val="24"/>
        </w:rPr>
        <w:t xml:space="preserve">           </w:t>
      </w:r>
    </w:p>
    <w:p w14:paraId="726B919F" w14:textId="77777777" w:rsidR="00B60300" w:rsidRDefault="002F1AEF" w:rsidP="00B60300">
      <w:pPr>
        <w:spacing w:line="276" w:lineRule="auto"/>
        <w:ind w:left="2124"/>
        <w:jc w:val="center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hAnsi="Times New Roman"/>
          <w:sz w:val="24"/>
          <w:szCs w:val="24"/>
        </w:rPr>
        <w:t xml:space="preserve">Predsjednica </w:t>
      </w:r>
    </w:p>
    <w:p w14:paraId="3EC0CD3B" w14:textId="77777777" w:rsidR="00B60300" w:rsidRDefault="00B60300" w:rsidP="00B60300">
      <w:pPr>
        <w:spacing w:line="276" w:lineRule="auto"/>
        <w:ind w:left="21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F1AEF" w:rsidRPr="00B20D02">
        <w:rPr>
          <w:rFonts w:ascii="Times New Roman" w:hAnsi="Times New Roman"/>
          <w:sz w:val="24"/>
          <w:szCs w:val="24"/>
        </w:rPr>
        <w:t>ovjerenstva za sprečavanje i suzbijanje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2F1AEF" w:rsidRPr="00B20D02">
        <w:rPr>
          <w:rFonts w:ascii="Times New Roman" w:hAnsi="Times New Roman"/>
          <w:sz w:val="24"/>
          <w:szCs w:val="24"/>
        </w:rPr>
        <w:t xml:space="preserve">bolničkih infekcija </w:t>
      </w:r>
    </w:p>
    <w:p w14:paraId="1BC4AFEA" w14:textId="097DC0A8" w:rsidR="002F1AEF" w:rsidRPr="00B20D02" w:rsidRDefault="002F1AEF" w:rsidP="00B60300">
      <w:pPr>
        <w:spacing w:line="276" w:lineRule="auto"/>
        <w:ind w:left="2124"/>
        <w:jc w:val="center"/>
        <w:rPr>
          <w:rFonts w:ascii="Times New Roman" w:hAnsi="Times New Roman"/>
          <w:sz w:val="24"/>
          <w:szCs w:val="24"/>
        </w:rPr>
      </w:pPr>
      <w:r w:rsidRPr="00B20D02">
        <w:rPr>
          <w:rFonts w:ascii="Times New Roman" w:hAnsi="Times New Roman"/>
          <w:sz w:val="24"/>
          <w:szCs w:val="24"/>
        </w:rPr>
        <w:t>Doma</w:t>
      </w:r>
      <w:r w:rsidR="00CC500C">
        <w:rPr>
          <w:rFonts w:ascii="Times New Roman" w:hAnsi="Times New Roman"/>
          <w:sz w:val="24"/>
          <w:szCs w:val="24"/>
        </w:rPr>
        <w:t xml:space="preserve"> </w:t>
      </w:r>
      <w:r w:rsidR="00B60300">
        <w:rPr>
          <w:rFonts w:ascii="Times New Roman" w:hAnsi="Times New Roman"/>
          <w:sz w:val="24"/>
          <w:szCs w:val="24"/>
        </w:rPr>
        <w:t>za starije i nemoćne osobe Koprivnica</w:t>
      </w:r>
      <w:r w:rsidRPr="00B20D02">
        <w:rPr>
          <w:rFonts w:ascii="Times New Roman" w:hAnsi="Times New Roman"/>
          <w:sz w:val="24"/>
          <w:szCs w:val="24"/>
        </w:rPr>
        <w:t>:</w:t>
      </w:r>
    </w:p>
    <w:p w14:paraId="42F0486C" w14:textId="6CC90917" w:rsidR="00266407" w:rsidRPr="00B20D02" w:rsidRDefault="00350625" w:rsidP="000C172C">
      <w:pPr>
        <w:spacing w:line="276" w:lineRule="auto"/>
        <w:ind w:left="21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Marija Cenkovčan Osman</w:t>
      </w:r>
    </w:p>
    <w:bookmarkEnd w:id="0"/>
    <w:p w14:paraId="709FCD9D" w14:textId="77777777" w:rsidR="00266407" w:rsidRPr="00B20D02" w:rsidRDefault="00266407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266407" w:rsidRPr="00B20D02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834F" w14:textId="77777777" w:rsidR="00752075" w:rsidRDefault="00752075">
      <w:r>
        <w:separator/>
      </w:r>
    </w:p>
  </w:endnote>
  <w:endnote w:type="continuationSeparator" w:id="0">
    <w:p w14:paraId="066F84DC" w14:textId="77777777" w:rsidR="00752075" w:rsidRDefault="0075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850918"/>
      <w:docPartObj>
        <w:docPartGallery w:val="Page Numbers (Bottom of Page)"/>
        <w:docPartUnique/>
      </w:docPartObj>
    </w:sdtPr>
    <w:sdtContent>
      <w:p w14:paraId="6C385AEC" w14:textId="0F691596" w:rsidR="00AD2D57" w:rsidRDefault="00AD2D5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BE5F3" w14:textId="77777777" w:rsidR="00AD2D57" w:rsidRDefault="00AD2D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6CFD" w14:textId="77777777" w:rsidR="00752075" w:rsidRDefault="00752075">
      <w:r>
        <w:rPr>
          <w:color w:val="000000"/>
        </w:rPr>
        <w:separator/>
      </w:r>
    </w:p>
  </w:footnote>
  <w:footnote w:type="continuationSeparator" w:id="0">
    <w:p w14:paraId="06B9E04D" w14:textId="77777777" w:rsidR="00752075" w:rsidRDefault="0075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1324E"/>
    <w:multiLevelType w:val="multilevel"/>
    <w:tmpl w:val="1264D8E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0729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07"/>
    <w:rsid w:val="000933DB"/>
    <w:rsid w:val="000A2595"/>
    <w:rsid w:val="000B1BEB"/>
    <w:rsid w:val="000C172C"/>
    <w:rsid w:val="000F5876"/>
    <w:rsid w:val="001069D0"/>
    <w:rsid w:val="00116F24"/>
    <w:rsid w:val="00173AE1"/>
    <w:rsid w:val="00252524"/>
    <w:rsid w:val="00266407"/>
    <w:rsid w:val="002D4D2D"/>
    <w:rsid w:val="002D66BE"/>
    <w:rsid w:val="002F1AEF"/>
    <w:rsid w:val="0030274F"/>
    <w:rsid w:val="00315600"/>
    <w:rsid w:val="00317510"/>
    <w:rsid w:val="00350625"/>
    <w:rsid w:val="003D6C9E"/>
    <w:rsid w:val="00403A97"/>
    <w:rsid w:val="004523D7"/>
    <w:rsid w:val="004C6D37"/>
    <w:rsid w:val="004E6197"/>
    <w:rsid w:val="004E6737"/>
    <w:rsid w:val="00516799"/>
    <w:rsid w:val="005450A5"/>
    <w:rsid w:val="00564352"/>
    <w:rsid w:val="00570012"/>
    <w:rsid w:val="00591EE4"/>
    <w:rsid w:val="005C14E4"/>
    <w:rsid w:val="005E5194"/>
    <w:rsid w:val="005F42E4"/>
    <w:rsid w:val="00681D8B"/>
    <w:rsid w:val="00692EE4"/>
    <w:rsid w:val="006A1CE6"/>
    <w:rsid w:val="00752075"/>
    <w:rsid w:val="007C3A9E"/>
    <w:rsid w:val="00833976"/>
    <w:rsid w:val="00885CAA"/>
    <w:rsid w:val="00890797"/>
    <w:rsid w:val="00893637"/>
    <w:rsid w:val="008A742D"/>
    <w:rsid w:val="009146C9"/>
    <w:rsid w:val="00953FE0"/>
    <w:rsid w:val="00982B5E"/>
    <w:rsid w:val="00990A06"/>
    <w:rsid w:val="00997D2E"/>
    <w:rsid w:val="009A27AA"/>
    <w:rsid w:val="009C278E"/>
    <w:rsid w:val="009F683B"/>
    <w:rsid w:val="00A4725B"/>
    <w:rsid w:val="00A8661B"/>
    <w:rsid w:val="00AB0351"/>
    <w:rsid w:val="00AD2D57"/>
    <w:rsid w:val="00B03F94"/>
    <w:rsid w:val="00B20D02"/>
    <w:rsid w:val="00B60300"/>
    <w:rsid w:val="00B66752"/>
    <w:rsid w:val="00BE081B"/>
    <w:rsid w:val="00C20EB1"/>
    <w:rsid w:val="00C74BA9"/>
    <w:rsid w:val="00CB55F2"/>
    <w:rsid w:val="00CC500C"/>
    <w:rsid w:val="00D61B37"/>
    <w:rsid w:val="00D80B6F"/>
    <w:rsid w:val="00DB28D4"/>
    <w:rsid w:val="00DB5E49"/>
    <w:rsid w:val="00E320FA"/>
    <w:rsid w:val="00EA3A56"/>
    <w:rsid w:val="00EB128A"/>
    <w:rsid w:val="00F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5149"/>
  <w15:docId w15:val="{D8E7D206-2DC3-4597-B156-390C8292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D2D5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2D57"/>
  </w:style>
  <w:style w:type="paragraph" w:styleId="Podnoje">
    <w:name w:val="footer"/>
    <w:basedOn w:val="Normal"/>
    <w:link w:val="PodnojeChar"/>
    <w:uiPriority w:val="99"/>
    <w:unhideWhenUsed/>
    <w:rsid w:val="00AD2D5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2D57"/>
  </w:style>
  <w:style w:type="paragraph" w:styleId="Bezproreda">
    <w:name w:val="No Spacing"/>
    <w:uiPriority w:val="1"/>
    <w:qFormat/>
    <w:rsid w:val="00B03F94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349C-04F3-4672-989D-B04B4152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 KC</cp:lastModifiedBy>
  <cp:revision>6</cp:revision>
  <cp:lastPrinted>2026-01-13T09:51:00Z</cp:lastPrinted>
  <dcterms:created xsi:type="dcterms:W3CDTF">2026-01-12T13:16:00Z</dcterms:created>
  <dcterms:modified xsi:type="dcterms:W3CDTF">2026-01-13T09:59:00Z</dcterms:modified>
</cp:coreProperties>
</file>