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BC76" w14:textId="7CFBEEE1" w:rsidR="00ED7981" w:rsidRPr="001A6884" w:rsidRDefault="00ED7981" w:rsidP="00ED7981">
      <w:pPr>
        <w:ind w:left="-567" w:right="-279"/>
        <w:jc w:val="both"/>
        <w:rPr>
          <w:rFonts w:ascii="Times New Roman" w:hAnsi="Times New Roman" w:cs="Times New Roman"/>
          <w:sz w:val="24"/>
          <w:szCs w:val="24"/>
        </w:rPr>
      </w:pPr>
      <w:r w:rsidRPr="001A6884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1A6884">
        <w:rPr>
          <w:rFonts w:ascii="Times New Roman" w:hAnsi="Times New Roman" w:cs="Times New Roman"/>
          <w:bCs/>
          <w:sz w:val="24"/>
          <w:szCs w:val="24"/>
        </w:rPr>
        <w:t>članka 31.  točka 2. alineja  9. Statuta Doma za starije i nemoćne osobe Koprivnica – pročišćeni tekst KLASA: 555-01/22-01/208; URBROJ: 2137-26-23-19 od 6. listopada 2023. godine i članka 6.  stavka 2. Pravilnika o radu Doma za starije i nemoćne osobe Koprivnica – pročišćeni tekst KLASA: 555-01/22-01/22, URBROJ: 2137-26-23-14 od 28. srpnja 2023., a u skladu s Pravilnikom o unutarnjem ustrojstvu i sistematizaciji radnih mjesta Doma za starije i nemoćne osobe Koprivnica KLASA: 555-01/24-01/305; URBROJ: 2137-26-24-9 od 30. kolovoza 2024. godine</w:t>
      </w:r>
      <w:r w:rsidR="00466282" w:rsidRPr="001A6884">
        <w:rPr>
          <w:rFonts w:ascii="Times New Roman" w:hAnsi="Times New Roman" w:cs="Times New Roman"/>
          <w:bCs/>
          <w:sz w:val="24"/>
          <w:szCs w:val="24"/>
        </w:rPr>
        <w:t xml:space="preserve"> i Pravilnika o izmjenama i dopunama Pravilnika o unutarnjem ustrojstvu i sistematizaciji radnih mjesta </w:t>
      </w:r>
      <w:r w:rsidR="00EA11E1" w:rsidRPr="001A6884">
        <w:rPr>
          <w:rFonts w:ascii="Times New Roman" w:hAnsi="Times New Roman" w:cs="Times New Roman"/>
          <w:bCs/>
          <w:sz w:val="24"/>
          <w:szCs w:val="24"/>
        </w:rPr>
        <w:t>Doma za starije i nemoćne osobe Koprivnica KLASA: 551-01/24-01/305, URBROJ: 2137-26-26-14 od 25. ožujka 2026.</w:t>
      </w:r>
      <w:r w:rsidRPr="001A6884">
        <w:rPr>
          <w:rFonts w:ascii="Times New Roman" w:hAnsi="Times New Roman" w:cs="Times New Roman"/>
          <w:bCs/>
          <w:sz w:val="24"/>
          <w:szCs w:val="24"/>
        </w:rPr>
        <w:t>,</w:t>
      </w:r>
      <w:r w:rsidRPr="001A6884">
        <w:rPr>
          <w:rFonts w:ascii="Times New Roman" w:hAnsi="Times New Roman" w:cs="Times New Roman"/>
          <w:sz w:val="24"/>
          <w:szCs w:val="24"/>
        </w:rPr>
        <w:t xml:space="preserve"> Upravno vijeće Doma za starije i nemoćne osobe Koprivnica na </w:t>
      </w:r>
      <w:r w:rsidR="00EA11E1" w:rsidRPr="001A6884">
        <w:rPr>
          <w:rFonts w:ascii="Times New Roman" w:hAnsi="Times New Roman" w:cs="Times New Roman"/>
          <w:sz w:val="24"/>
          <w:szCs w:val="24"/>
        </w:rPr>
        <w:t>9</w:t>
      </w:r>
      <w:r w:rsidRPr="001A688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4B75E6" w:rsidRPr="001A6884">
        <w:rPr>
          <w:rFonts w:ascii="Times New Roman" w:hAnsi="Times New Roman" w:cs="Times New Roman"/>
          <w:sz w:val="24"/>
          <w:szCs w:val="24"/>
        </w:rPr>
        <w:t>15. travnja</w:t>
      </w:r>
      <w:r w:rsidR="009C3C8F" w:rsidRPr="001A6884">
        <w:rPr>
          <w:rFonts w:ascii="Times New Roman" w:hAnsi="Times New Roman" w:cs="Times New Roman"/>
          <w:sz w:val="24"/>
          <w:szCs w:val="24"/>
        </w:rPr>
        <w:t xml:space="preserve"> </w:t>
      </w:r>
      <w:r w:rsidRPr="001A6884">
        <w:rPr>
          <w:rFonts w:ascii="Times New Roman" w:hAnsi="Times New Roman" w:cs="Times New Roman"/>
          <w:sz w:val="24"/>
          <w:szCs w:val="24"/>
        </w:rPr>
        <w:t>202</w:t>
      </w:r>
      <w:r w:rsidR="00EA11E1" w:rsidRPr="001A6884">
        <w:rPr>
          <w:rFonts w:ascii="Times New Roman" w:hAnsi="Times New Roman" w:cs="Times New Roman"/>
          <w:sz w:val="24"/>
          <w:szCs w:val="24"/>
        </w:rPr>
        <w:t>6</w:t>
      </w:r>
      <w:r w:rsidRPr="001A6884">
        <w:rPr>
          <w:rFonts w:ascii="Times New Roman" w:hAnsi="Times New Roman" w:cs="Times New Roman"/>
          <w:sz w:val="24"/>
          <w:szCs w:val="24"/>
        </w:rPr>
        <w:t>. godine donijelo je</w:t>
      </w:r>
    </w:p>
    <w:p w14:paraId="452CB6C7" w14:textId="77777777" w:rsidR="009C3C8F" w:rsidRPr="001A6884" w:rsidRDefault="009C3C8F" w:rsidP="00ED7981">
      <w:pPr>
        <w:ind w:left="-567" w:right="-279"/>
        <w:jc w:val="both"/>
        <w:rPr>
          <w:rFonts w:ascii="Times New Roman" w:hAnsi="Times New Roman" w:cs="Times New Roman"/>
          <w:sz w:val="24"/>
          <w:szCs w:val="24"/>
        </w:rPr>
      </w:pPr>
    </w:p>
    <w:p w14:paraId="72559A56" w14:textId="77777777" w:rsidR="00ED7981" w:rsidRPr="001A6884" w:rsidRDefault="00ED7981" w:rsidP="00ED7981">
      <w:pPr>
        <w:pStyle w:val="Bezproreda"/>
        <w:ind w:left="-567" w:right="-2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884">
        <w:rPr>
          <w:rFonts w:ascii="Times New Roman" w:hAnsi="Times New Roman" w:cs="Times New Roman"/>
          <w:b/>
          <w:bCs/>
          <w:sz w:val="24"/>
          <w:szCs w:val="24"/>
        </w:rPr>
        <w:t>SUGLASNOST</w:t>
      </w:r>
    </w:p>
    <w:p w14:paraId="590EBA2C" w14:textId="77777777" w:rsidR="00ED7981" w:rsidRPr="001A6884" w:rsidRDefault="00ED7981" w:rsidP="00ED7981">
      <w:pPr>
        <w:pStyle w:val="Bezproreda"/>
        <w:ind w:left="-567" w:right="-2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902C7" w14:textId="45743DB1" w:rsidR="00ED7981" w:rsidRPr="001A6884" w:rsidRDefault="00ED7981" w:rsidP="00ED7981">
      <w:pPr>
        <w:pStyle w:val="Bezproreda"/>
        <w:ind w:left="-567" w:right="-279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A688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 raspisivanje Natječaja za zapošljavanje radnika na neodređeno </w:t>
      </w:r>
      <w:r w:rsidR="00903F52" w:rsidRPr="001A688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1A6884">
        <w:rPr>
          <w:rFonts w:ascii="Times New Roman" w:hAnsi="Times New Roman" w:cs="Times New Roman"/>
          <w:b/>
          <w:bCs/>
          <w:sz w:val="24"/>
          <w:szCs w:val="24"/>
          <w:lang w:val="pl-PL"/>
        </w:rPr>
        <w:t>vrijeme</w:t>
      </w:r>
    </w:p>
    <w:p w14:paraId="65BC4922" w14:textId="77777777" w:rsidR="00ED7981" w:rsidRPr="001A6884" w:rsidRDefault="00ED7981" w:rsidP="00ED7981">
      <w:pPr>
        <w:pStyle w:val="Bezproreda"/>
        <w:ind w:left="-567" w:right="-279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34E8A14" w14:textId="77777777" w:rsidR="00ED7981" w:rsidRPr="001A6884" w:rsidRDefault="00ED7981" w:rsidP="00ED7981">
      <w:pPr>
        <w:pStyle w:val="Bezproreda"/>
        <w:ind w:left="-567" w:right="-279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713C3E1" w14:textId="77777777" w:rsidR="00ED7981" w:rsidRPr="001A6884" w:rsidRDefault="00ED7981" w:rsidP="00ED7981">
      <w:pPr>
        <w:spacing w:after="0" w:line="240" w:lineRule="auto"/>
        <w:ind w:left="-567" w:right="-279"/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1A6884">
        <w:rPr>
          <w:rFonts w:ascii="Times New Roman" w:hAnsi="Times New Roman" w:cs="Times New Roman"/>
          <w:bCs/>
          <w:sz w:val="24"/>
          <w:szCs w:val="24"/>
          <w:lang w:val="pl-PL"/>
        </w:rPr>
        <w:t>Članak 1.</w:t>
      </w:r>
    </w:p>
    <w:p w14:paraId="4C4E8BCC" w14:textId="77777777" w:rsidR="00ED7981" w:rsidRPr="001A6884" w:rsidRDefault="00ED7981" w:rsidP="00ED7981">
      <w:pPr>
        <w:spacing w:after="0" w:line="240" w:lineRule="auto"/>
        <w:ind w:left="-567" w:right="-27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125FFBC2" w14:textId="341644B2" w:rsidR="00EB0BC3" w:rsidRPr="001A6884" w:rsidRDefault="00ED7981" w:rsidP="00DD6AF1">
      <w:pPr>
        <w:spacing w:after="0" w:line="240" w:lineRule="auto"/>
        <w:ind w:left="-567" w:right="-27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1A6884">
        <w:rPr>
          <w:rFonts w:ascii="Times New Roman" w:hAnsi="Times New Roman" w:cs="Times New Roman"/>
          <w:bCs/>
          <w:sz w:val="24"/>
          <w:szCs w:val="24"/>
          <w:lang w:val="pl-PL"/>
        </w:rPr>
        <w:t>U skladu s utvrđenim  potrebama za zapošljavanja radnika na neodređeno vrijeme, daje se suglasnost za raspisivanje Natječaja za zapošljavanje radnika na</w:t>
      </w:r>
      <w:r w:rsidR="00DD6AF1" w:rsidRPr="001A6884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n</w:t>
      </w:r>
      <w:r w:rsidRPr="001A6884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eodređeno vrijeme </w:t>
      </w:r>
    </w:p>
    <w:p w14:paraId="3BAAD1A7" w14:textId="77777777" w:rsidR="0089579D" w:rsidRPr="001A6884" w:rsidRDefault="0089579D" w:rsidP="00DD6AF1">
      <w:pPr>
        <w:spacing w:after="0" w:line="240" w:lineRule="auto"/>
        <w:ind w:left="-567" w:right="-27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05BECDFD" w14:textId="77777777" w:rsidR="00ED7981" w:rsidRPr="001A6884" w:rsidRDefault="00ED7981" w:rsidP="00ED7981">
      <w:pPr>
        <w:spacing w:after="0" w:line="240" w:lineRule="auto"/>
        <w:ind w:left="-567" w:right="-279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787136D8" w14:textId="77777777" w:rsidR="0089579D" w:rsidRPr="001A6884" w:rsidRDefault="009C3C8F" w:rsidP="00EB0BC3">
      <w:pPr>
        <w:pStyle w:val="Odlomakpopisa"/>
        <w:numPr>
          <w:ilvl w:val="0"/>
          <w:numId w:val="1"/>
        </w:numPr>
        <w:spacing w:after="0" w:line="240" w:lineRule="auto"/>
        <w:ind w:left="-567" w:right="-279" w:firstLine="0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1A6884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Stručni radnik u sustavu socijalne zaštite </w:t>
      </w:r>
      <w:r w:rsidR="0089579D" w:rsidRPr="001A6884">
        <w:rPr>
          <w:rFonts w:ascii="Times New Roman" w:hAnsi="Times New Roman" w:cs="Times New Roman"/>
          <w:bCs/>
          <w:sz w:val="24"/>
          <w:szCs w:val="24"/>
          <w:lang w:val="pl-PL"/>
        </w:rPr>
        <w:t>2</w:t>
      </w:r>
      <w:r w:rsidRPr="001A6884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EA11E1" w:rsidRPr="001A6884">
        <w:rPr>
          <w:rFonts w:ascii="Times New Roman" w:hAnsi="Times New Roman" w:cs="Times New Roman"/>
          <w:bCs/>
          <w:sz w:val="24"/>
          <w:szCs w:val="24"/>
          <w:lang w:val="pl-PL"/>
        </w:rPr>
        <w:t>–</w:t>
      </w:r>
      <w:r w:rsidRPr="001A6884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EA11E1" w:rsidRPr="001A6884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stručni radnik </w:t>
      </w:r>
      <w:r w:rsidR="0089579D" w:rsidRPr="001A6884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–</w:t>
      </w:r>
      <w:r w:rsidRPr="001A6884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terapeut</w:t>
      </w:r>
      <w:r w:rsidR="0089579D" w:rsidRPr="001A6884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(VSS) ili</w:t>
      </w:r>
    </w:p>
    <w:p w14:paraId="14C016A7" w14:textId="7EE820C3" w:rsidR="009C3C8F" w:rsidRPr="001A6884" w:rsidRDefault="0089579D" w:rsidP="0089579D">
      <w:pPr>
        <w:pStyle w:val="Odlomakpopisa"/>
        <w:spacing w:after="0" w:line="240" w:lineRule="auto"/>
        <w:ind w:left="-567" w:right="-279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 w:rsidRPr="001A6884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        </w:t>
      </w:r>
      <w:r w:rsidRPr="001A6884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Stručni radnik u sustavu   socijalne zaštite 3 – </w:t>
      </w:r>
      <w:r w:rsidRPr="001A6884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stručni radnik – terapeut (VŠS)...........</w:t>
      </w:r>
      <w:r w:rsidR="009C3C8F" w:rsidRPr="001A6884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1 izvršitelj/ica</w:t>
      </w:r>
    </w:p>
    <w:p w14:paraId="347104F8" w14:textId="6B62DCC3" w:rsidR="004B75E6" w:rsidRPr="001A6884" w:rsidRDefault="004B75E6" w:rsidP="004B75E6">
      <w:pPr>
        <w:pStyle w:val="Odlomakpopisa"/>
        <w:numPr>
          <w:ilvl w:val="0"/>
          <w:numId w:val="1"/>
        </w:numPr>
        <w:spacing w:after="0" w:line="240" w:lineRule="auto"/>
        <w:ind w:left="-567" w:right="-279" w:firstLine="0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1A6884">
        <w:rPr>
          <w:rFonts w:ascii="Times New Roman" w:hAnsi="Times New Roman" w:cs="Times New Roman"/>
          <w:bCs/>
          <w:sz w:val="24"/>
          <w:szCs w:val="24"/>
          <w:lang w:val="pl-PL"/>
        </w:rPr>
        <w:t>Kuhar/slastičar 1 ................................................................................</w:t>
      </w:r>
      <w:r w:rsidR="005E3226" w:rsidRPr="001A6884">
        <w:rPr>
          <w:rFonts w:ascii="Times New Roman" w:hAnsi="Times New Roman" w:cs="Times New Roman"/>
          <w:bCs/>
          <w:sz w:val="24"/>
          <w:szCs w:val="24"/>
          <w:lang w:val="pl-PL"/>
        </w:rPr>
        <w:t>.........................</w:t>
      </w:r>
      <w:r w:rsidRPr="001A6884">
        <w:rPr>
          <w:rFonts w:ascii="Times New Roman" w:hAnsi="Times New Roman" w:cs="Times New Roman"/>
          <w:bCs/>
          <w:sz w:val="24"/>
          <w:szCs w:val="24"/>
          <w:lang w:val="pl-PL"/>
        </w:rPr>
        <w:t>..1 izvršitelj/ica</w:t>
      </w:r>
    </w:p>
    <w:p w14:paraId="7B148090" w14:textId="77777777" w:rsidR="004B75E6" w:rsidRPr="001A6884" w:rsidRDefault="004B75E6" w:rsidP="0089579D">
      <w:pPr>
        <w:pStyle w:val="Odlomakpopisa"/>
        <w:spacing w:after="0" w:line="240" w:lineRule="auto"/>
        <w:ind w:left="-567" w:right="-279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7A1DD673" w14:textId="77777777" w:rsidR="0089579D" w:rsidRPr="001A6884" w:rsidRDefault="0089579D" w:rsidP="001A6884">
      <w:pPr>
        <w:spacing w:after="0" w:line="240" w:lineRule="auto"/>
        <w:ind w:right="-279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56C398A2" w14:textId="77777777" w:rsidR="00EB0BC3" w:rsidRPr="001A6884" w:rsidRDefault="00EB0BC3" w:rsidP="00EB0BC3">
      <w:pPr>
        <w:spacing w:after="0" w:line="240" w:lineRule="auto"/>
        <w:ind w:right="-279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2A3233B0" w14:textId="77777777" w:rsidR="00ED7981" w:rsidRPr="001A6884" w:rsidRDefault="00ED7981" w:rsidP="00ED7981">
      <w:pPr>
        <w:spacing w:after="0" w:line="240" w:lineRule="auto"/>
        <w:ind w:left="-567" w:right="-279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A6884">
        <w:rPr>
          <w:rFonts w:ascii="Times New Roman" w:hAnsi="Times New Roman" w:cs="Times New Roman"/>
          <w:b/>
          <w:sz w:val="24"/>
          <w:szCs w:val="24"/>
          <w:lang w:val="pl-PL"/>
        </w:rPr>
        <w:t>Obrazloženje:</w:t>
      </w:r>
    </w:p>
    <w:p w14:paraId="02D9B544" w14:textId="77777777" w:rsidR="0089579D" w:rsidRPr="001A6884" w:rsidRDefault="0089579D" w:rsidP="00ED7981">
      <w:pPr>
        <w:spacing w:after="0" w:line="240" w:lineRule="auto"/>
        <w:ind w:left="-567" w:right="-279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869D1F6" w14:textId="77777777" w:rsidR="009C3C8F" w:rsidRPr="001A6884" w:rsidRDefault="009C3C8F" w:rsidP="00466282">
      <w:pPr>
        <w:pStyle w:val="Uvuenotijeloteksta"/>
        <w:spacing w:after="0"/>
        <w:ind w:left="0"/>
        <w:jc w:val="both"/>
        <w:rPr>
          <w:sz w:val="24"/>
          <w:szCs w:val="24"/>
          <w:lang w:val="pl-PL"/>
        </w:rPr>
      </w:pPr>
    </w:p>
    <w:p w14:paraId="4EA897D8" w14:textId="4ECFAFF9" w:rsidR="009C3C8F" w:rsidRPr="001A6884" w:rsidRDefault="009C3C8F" w:rsidP="001A6884">
      <w:pPr>
        <w:pStyle w:val="Uvuenotijeloteksta"/>
        <w:spacing w:after="100" w:afterAutospacing="1"/>
        <w:ind w:left="-567" w:right="-279"/>
        <w:jc w:val="both"/>
        <w:rPr>
          <w:sz w:val="24"/>
          <w:szCs w:val="24"/>
          <w:lang w:val="pl-PL"/>
        </w:rPr>
      </w:pPr>
      <w:r w:rsidRPr="001A6884">
        <w:rPr>
          <w:sz w:val="24"/>
          <w:szCs w:val="24"/>
          <w:lang w:val="it-IT"/>
        </w:rPr>
        <w:t xml:space="preserve">Raspisivanje Natječaja za </w:t>
      </w:r>
      <w:r w:rsidRPr="001A6884">
        <w:rPr>
          <w:b/>
          <w:sz w:val="24"/>
          <w:szCs w:val="24"/>
          <w:lang w:val="it-IT"/>
        </w:rPr>
        <w:t>z</w:t>
      </w:r>
      <w:r w:rsidRPr="001A6884">
        <w:rPr>
          <w:b/>
          <w:color w:val="000000"/>
          <w:sz w:val="24"/>
          <w:szCs w:val="24"/>
          <w:lang w:val="pl-PL"/>
        </w:rPr>
        <w:t xml:space="preserve">apošljavanje – 1 </w:t>
      </w:r>
      <w:r w:rsidRPr="001A6884">
        <w:rPr>
          <w:b/>
          <w:sz w:val="24"/>
          <w:szCs w:val="24"/>
          <w:lang w:val="pl-PL"/>
        </w:rPr>
        <w:t xml:space="preserve">Stručnog radnika u sustavu socijalne zaštite </w:t>
      </w:r>
      <w:r w:rsidR="0089579D" w:rsidRPr="001A6884">
        <w:rPr>
          <w:b/>
          <w:sz w:val="24"/>
          <w:szCs w:val="24"/>
          <w:lang w:val="pl-PL"/>
        </w:rPr>
        <w:t>2</w:t>
      </w:r>
      <w:r w:rsidRPr="001A6884">
        <w:rPr>
          <w:b/>
          <w:sz w:val="24"/>
          <w:szCs w:val="24"/>
          <w:lang w:val="pl-PL"/>
        </w:rPr>
        <w:t xml:space="preserve"> </w:t>
      </w:r>
      <w:r w:rsidR="00EA11E1" w:rsidRPr="001A6884">
        <w:rPr>
          <w:b/>
          <w:sz w:val="24"/>
          <w:szCs w:val="24"/>
          <w:lang w:val="pl-PL"/>
        </w:rPr>
        <w:t>–</w:t>
      </w:r>
      <w:r w:rsidRPr="001A6884">
        <w:rPr>
          <w:b/>
          <w:sz w:val="24"/>
          <w:szCs w:val="24"/>
          <w:lang w:val="pl-PL"/>
        </w:rPr>
        <w:t xml:space="preserve"> </w:t>
      </w:r>
      <w:r w:rsidR="00EA11E1" w:rsidRPr="001A6884">
        <w:rPr>
          <w:b/>
          <w:sz w:val="24"/>
          <w:szCs w:val="24"/>
          <w:lang w:val="pl-PL"/>
        </w:rPr>
        <w:t>stručnog radnika -</w:t>
      </w:r>
      <w:r w:rsidRPr="001A6884">
        <w:rPr>
          <w:b/>
          <w:color w:val="000000"/>
          <w:sz w:val="24"/>
          <w:szCs w:val="24"/>
          <w:lang w:val="pl-PL"/>
        </w:rPr>
        <w:t xml:space="preserve"> terapeuta </w:t>
      </w:r>
      <w:r w:rsidR="0089579D" w:rsidRPr="001A6884">
        <w:rPr>
          <w:b/>
          <w:color w:val="000000"/>
          <w:sz w:val="24"/>
          <w:szCs w:val="24"/>
          <w:lang w:val="pl-PL"/>
        </w:rPr>
        <w:t xml:space="preserve"> ili  </w:t>
      </w:r>
      <w:r w:rsidR="0089579D" w:rsidRPr="001A6884">
        <w:rPr>
          <w:b/>
          <w:sz w:val="24"/>
          <w:szCs w:val="24"/>
          <w:lang w:val="pl-PL"/>
        </w:rPr>
        <w:t>Stručnog radnika u sustavu socijalne zaštite 3– stručnog radnika -</w:t>
      </w:r>
      <w:r w:rsidR="0089579D" w:rsidRPr="001A6884">
        <w:rPr>
          <w:b/>
          <w:color w:val="000000"/>
          <w:sz w:val="24"/>
          <w:szCs w:val="24"/>
          <w:lang w:val="pl-PL"/>
        </w:rPr>
        <w:t xml:space="preserve"> terapeuta </w:t>
      </w:r>
      <w:r w:rsidRPr="001A6884">
        <w:rPr>
          <w:b/>
          <w:color w:val="000000"/>
          <w:sz w:val="24"/>
          <w:szCs w:val="24"/>
          <w:lang w:val="pl-PL"/>
        </w:rPr>
        <w:t xml:space="preserve">na </w:t>
      </w:r>
      <w:r w:rsidRPr="001A6884">
        <w:rPr>
          <w:b/>
          <w:color w:val="000000"/>
          <w:sz w:val="24"/>
          <w:szCs w:val="24"/>
          <w:lang w:val="it-IT"/>
        </w:rPr>
        <w:t xml:space="preserve">neodređeno vrijeme </w:t>
      </w:r>
      <w:r w:rsidRPr="001A6884">
        <w:rPr>
          <w:sz w:val="24"/>
          <w:szCs w:val="24"/>
          <w:lang w:val="pl-PL"/>
        </w:rPr>
        <w:t xml:space="preserve">potrebno je radi popunjavanja </w:t>
      </w:r>
      <w:r w:rsidR="005E3226" w:rsidRPr="001A6884">
        <w:rPr>
          <w:sz w:val="24"/>
          <w:szCs w:val="24"/>
          <w:lang w:val="pl-PL"/>
        </w:rPr>
        <w:t xml:space="preserve">upražnjenog </w:t>
      </w:r>
      <w:r w:rsidRPr="001A6884">
        <w:rPr>
          <w:sz w:val="24"/>
          <w:szCs w:val="24"/>
          <w:lang w:val="pl-PL"/>
        </w:rPr>
        <w:t>radnog mjesta</w:t>
      </w:r>
      <w:r w:rsidR="00730CED" w:rsidRPr="001A6884">
        <w:rPr>
          <w:sz w:val="24"/>
          <w:szCs w:val="24"/>
          <w:lang w:val="pl-PL"/>
        </w:rPr>
        <w:t xml:space="preserve"> predviđenog Pravilnikom o izmjenama i dopunama </w:t>
      </w:r>
      <w:r w:rsidR="00730CED" w:rsidRPr="001A6884">
        <w:rPr>
          <w:sz w:val="24"/>
          <w:szCs w:val="24"/>
          <w:lang w:val="pl-PL"/>
        </w:rPr>
        <w:t>Pravilnik</w:t>
      </w:r>
      <w:r w:rsidR="00730CED" w:rsidRPr="001A6884">
        <w:rPr>
          <w:sz w:val="24"/>
          <w:szCs w:val="24"/>
          <w:lang w:val="pl-PL"/>
        </w:rPr>
        <w:t>a</w:t>
      </w:r>
      <w:r w:rsidR="00730CED" w:rsidRPr="001A6884">
        <w:rPr>
          <w:sz w:val="24"/>
          <w:szCs w:val="24"/>
          <w:lang w:val="pl-PL"/>
        </w:rPr>
        <w:t xml:space="preserve"> o </w:t>
      </w:r>
      <w:r w:rsidR="00730CED" w:rsidRPr="001A6884">
        <w:rPr>
          <w:bCs/>
          <w:sz w:val="24"/>
          <w:szCs w:val="24"/>
        </w:rPr>
        <w:t>unutarnjem ustrojstvu i sistematizaciji radnih mjesta Doma za starije i nemoćne osobe Koprivnica.</w:t>
      </w:r>
      <w:r w:rsidR="00730CED" w:rsidRPr="001A6884">
        <w:rPr>
          <w:sz w:val="24"/>
          <w:szCs w:val="24"/>
          <w:lang w:val="pl-PL"/>
        </w:rPr>
        <w:t xml:space="preserve"> </w:t>
      </w:r>
      <w:r w:rsidR="00DD3764" w:rsidRPr="001A6884">
        <w:rPr>
          <w:sz w:val="24"/>
          <w:szCs w:val="24"/>
          <w:lang w:val="pl-PL"/>
        </w:rPr>
        <w:t xml:space="preserve">Poslove tog </w:t>
      </w:r>
      <w:r w:rsidRPr="001A6884">
        <w:rPr>
          <w:sz w:val="24"/>
          <w:szCs w:val="24"/>
          <w:lang w:val="pl-PL"/>
        </w:rPr>
        <w:t>radno</w:t>
      </w:r>
      <w:r w:rsidR="00DD3764" w:rsidRPr="001A6884">
        <w:rPr>
          <w:sz w:val="24"/>
          <w:szCs w:val="24"/>
          <w:lang w:val="pl-PL"/>
        </w:rPr>
        <w:t>g</w:t>
      </w:r>
      <w:r w:rsidRPr="001A6884">
        <w:rPr>
          <w:sz w:val="24"/>
          <w:szCs w:val="24"/>
          <w:lang w:val="pl-PL"/>
        </w:rPr>
        <w:t xml:space="preserve"> mjest</w:t>
      </w:r>
      <w:r w:rsidR="00DD3764" w:rsidRPr="001A6884">
        <w:rPr>
          <w:sz w:val="24"/>
          <w:szCs w:val="24"/>
          <w:lang w:val="pl-PL"/>
        </w:rPr>
        <w:t>a</w:t>
      </w:r>
      <w:r w:rsidR="00730CED" w:rsidRPr="001A6884">
        <w:rPr>
          <w:sz w:val="24"/>
          <w:szCs w:val="24"/>
          <w:lang w:val="pl-PL"/>
        </w:rPr>
        <w:t xml:space="preserve"> trenutno obavljaju socijalne radnice uz </w:t>
      </w:r>
      <w:r w:rsidR="005E3226" w:rsidRPr="001A6884">
        <w:rPr>
          <w:sz w:val="24"/>
          <w:szCs w:val="24"/>
          <w:lang w:val="pl-PL"/>
        </w:rPr>
        <w:t>povremen</w:t>
      </w:r>
      <w:r w:rsidR="00D4216D">
        <w:rPr>
          <w:sz w:val="24"/>
          <w:szCs w:val="24"/>
          <w:lang w:val="pl-PL"/>
        </w:rPr>
        <w:t>u</w:t>
      </w:r>
      <w:r w:rsidR="005E3226" w:rsidRPr="001A6884">
        <w:rPr>
          <w:sz w:val="24"/>
          <w:szCs w:val="24"/>
          <w:lang w:val="pl-PL"/>
        </w:rPr>
        <w:t xml:space="preserve"> pomoć drugih radnika. D</w:t>
      </w:r>
      <w:r w:rsidRPr="001A6884">
        <w:rPr>
          <w:sz w:val="24"/>
          <w:szCs w:val="24"/>
          <w:lang w:val="pl-PL"/>
        </w:rPr>
        <w:t xml:space="preserve">o </w:t>
      </w:r>
      <w:r w:rsidR="00730CED" w:rsidRPr="001A6884">
        <w:rPr>
          <w:sz w:val="24"/>
          <w:szCs w:val="24"/>
          <w:lang w:val="pl-PL"/>
        </w:rPr>
        <w:t>odlaska na rodiljni dopust</w:t>
      </w:r>
      <w:r w:rsidR="00DD3764" w:rsidRPr="001A6884">
        <w:rPr>
          <w:sz w:val="24"/>
          <w:szCs w:val="24"/>
          <w:lang w:val="pl-PL"/>
        </w:rPr>
        <w:t>, uz svoje poslove socijalnog radnika,</w:t>
      </w:r>
      <w:r w:rsidR="005E3226" w:rsidRPr="001A6884">
        <w:rPr>
          <w:sz w:val="24"/>
          <w:szCs w:val="24"/>
          <w:lang w:val="pl-PL"/>
        </w:rPr>
        <w:t xml:space="preserve"> te je poslove</w:t>
      </w:r>
      <w:r w:rsidRPr="001A6884">
        <w:rPr>
          <w:sz w:val="24"/>
          <w:szCs w:val="24"/>
          <w:lang w:val="pl-PL"/>
        </w:rPr>
        <w:t xml:space="preserve"> </w:t>
      </w:r>
      <w:r w:rsidR="00730CED" w:rsidRPr="001A6884">
        <w:rPr>
          <w:sz w:val="24"/>
          <w:szCs w:val="24"/>
          <w:lang w:val="pl-PL"/>
        </w:rPr>
        <w:t xml:space="preserve">obavljala </w:t>
      </w:r>
      <w:r w:rsidRPr="001A6884">
        <w:rPr>
          <w:sz w:val="24"/>
          <w:szCs w:val="24"/>
          <w:lang w:val="pl-PL"/>
        </w:rPr>
        <w:t>socijalna radnica</w:t>
      </w:r>
      <w:r w:rsidR="00730CED" w:rsidRPr="001A6884">
        <w:rPr>
          <w:sz w:val="24"/>
          <w:szCs w:val="24"/>
          <w:lang w:val="pl-PL"/>
        </w:rPr>
        <w:t xml:space="preserve">. </w:t>
      </w:r>
      <w:r w:rsidRPr="001A6884">
        <w:rPr>
          <w:sz w:val="24"/>
          <w:szCs w:val="24"/>
          <w:lang w:val="pl-PL"/>
        </w:rPr>
        <w:t xml:space="preserve"> Na radno mjesto </w:t>
      </w:r>
      <w:r w:rsidR="00DD3764" w:rsidRPr="001A6884">
        <w:rPr>
          <w:sz w:val="24"/>
          <w:szCs w:val="24"/>
          <w:lang w:val="pl-PL"/>
        </w:rPr>
        <w:t xml:space="preserve">stručnog radnika - </w:t>
      </w:r>
      <w:r w:rsidRPr="001A6884">
        <w:rPr>
          <w:sz w:val="24"/>
          <w:szCs w:val="24"/>
          <w:lang w:val="pl-PL"/>
        </w:rPr>
        <w:t xml:space="preserve">terapeuta zaposlit ćemo osobu sa završenim </w:t>
      </w:r>
      <w:r w:rsidR="00DD3764" w:rsidRPr="001A6884">
        <w:rPr>
          <w:sz w:val="24"/>
          <w:szCs w:val="24"/>
          <w:lang w:val="pl-PL"/>
        </w:rPr>
        <w:t>specijalističkim diplomskim stručnim studijem, preddiplomskim i diplomskim stručnim studijem</w:t>
      </w:r>
      <w:r w:rsidR="009A583A" w:rsidRPr="001A6884">
        <w:rPr>
          <w:sz w:val="24"/>
          <w:szCs w:val="24"/>
          <w:lang w:val="pl-PL"/>
        </w:rPr>
        <w:t>, preddiplomskim i diplomskim sveučilišnim studijem</w:t>
      </w:r>
      <w:r w:rsidR="00DD3764" w:rsidRPr="001A6884">
        <w:rPr>
          <w:sz w:val="24"/>
          <w:szCs w:val="24"/>
          <w:lang w:val="pl-PL"/>
        </w:rPr>
        <w:t xml:space="preserve"> ili integriranim preddiplomskim i diplomskim </w:t>
      </w:r>
      <w:r w:rsidR="009A583A" w:rsidRPr="001A6884">
        <w:rPr>
          <w:sz w:val="24"/>
          <w:szCs w:val="24"/>
          <w:lang w:val="pl-PL"/>
        </w:rPr>
        <w:t>sveučilišnim</w:t>
      </w:r>
      <w:r w:rsidR="00DD3764" w:rsidRPr="001A6884">
        <w:rPr>
          <w:sz w:val="24"/>
          <w:szCs w:val="24"/>
          <w:lang w:val="pl-PL"/>
        </w:rPr>
        <w:t xml:space="preserve"> studijem</w:t>
      </w:r>
      <w:r w:rsidRPr="001A6884">
        <w:rPr>
          <w:sz w:val="24"/>
          <w:szCs w:val="24"/>
          <w:lang w:val="pl-PL"/>
        </w:rPr>
        <w:t xml:space="preserve"> </w:t>
      </w:r>
      <w:r w:rsidR="00CD66FC" w:rsidRPr="001A6884">
        <w:rPr>
          <w:sz w:val="24"/>
          <w:szCs w:val="24"/>
          <w:lang w:val="pl-PL"/>
        </w:rPr>
        <w:t>odnosno završeni</w:t>
      </w:r>
      <w:r w:rsidR="005E3226" w:rsidRPr="001A6884">
        <w:rPr>
          <w:sz w:val="24"/>
          <w:szCs w:val="24"/>
          <w:lang w:val="pl-PL"/>
        </w:rPr>
        <w:t>m</w:t>
      </w:r>
      <w:r w:rsidR="00CD66FC" w:rsidRPr="001A6884">
        <w:rPr>
          <w:sz w:val="24"/>
          <w:szCs w:val="24"/>
          <w:lang w:val="pl-PL"/>
        </w:rPr>
        <w:t xml:space="preserve"> stručni</w:t>
      </w:r>
      <w:r w:rsidR="005E3226" w:rsidRPr="001A6884">
        <w:rPr>
          <w:sz w:val="24"/>
          <w:szCs w:val="24"/>
          <w:lang w:val="pl-PL"/>
        </w:rPr>
        <w:t>m</w:t>
      </w:r>
      <w:r w:rsidR="00CD66FC" w:rsidRPr="001A6884">
        <w:rPr>
          <w:sz w:val="24"/>
          <w:szCs w:val="24"/>
          <w:lang w:val="pl-PL"/>
        </w:rPr>
        <w:t xml:space="preserve"> studij</w:t>
      </w:r>
      <w:r w:rsidR="005E3226" w:rsidRPr="001A6884">
        <w:rPr>
          <w:sz w:val="24"/>
          <w:szCs w:val="24"/>
          <w:lang w:val="pl-PL"/>
        </w:rPr>
        <w:t>em</w:t>
      </w:r>
      <w:r w:rsidR="00CD66FC" w:rsidRPr="001A6884">
        <w:rPr>
          <w:sz w:val="24"/>
          <w:szCs w:val="24"/>
          <w:lang w:val="pl-PL"/>
        </w:rPr>
        <w:t xml:space="preserve"> za zanimanje stručni prvostupnik</w:t>
      </w:r>
      <w:r w:rsidR="005E3226" w:rsidRPr="001A6884">
        <w:rPr>
          <w:sz w:val="24"/>
          <w:szCs w:val="24"/>
          <w:lang w:val="pl-PL"/>
        </w:rPr>
        <w:t>.</w:t>
      </w:r>
      <w:r w:rsidR="00CD66FC" w:rsidRPr="001A6884">
        <w:rPr>
          <w:sz w:val="24"/>
          <w:szCs w:val="24"/>
          <w:lang w:val="pl-PL"/>
        </w:rPr>
        <w:t xml:space="preserve"> </w:t>
      </w:r>
    </w:p>
    <w:p w14:paraId="34D60C44" w14:textId="77777777" w:rsidR="009C3C8F" w:rsidRPr="001A6884" w:rsidRDefault="009C3C8F" w:rsidP="001A6884">
      <w:pPr>
        <w:pStyle w:val="Uvuenotijeloteksta"/>
        <w:spacing w:after="100" w:afterAutospacing="1"/>
        <w:ind w:left="-567" w:firstLine="567"/>
        <w:jc w:val="both"/>
        <w:rPr>
          <w:sz w:val="24"/>
          <w:szCs w:val="24"/>
          <w:lang w:val="pl-PL"/>
        </w:rPr>
      </w:pPr>
    </w:p>
    <w:p w14:paraId="4440AAAE" w14:textId="51AB4977" w:rsidR="004B75E6" w:rsidRPr="001A6884" w:rsidRDefault="004B75E6" w:rsidP="001A6884">
      <w:pPr>
        <w:pStyle w:val="Uvuenotijeloteksta"/>
        <w:spacing w:after="100" w:afterAutospacing="1"/>
        <w:ind w:left="-567" w:right="-279"/>
        <w:jc w:val="both"/>
        <w:rPr>
          <w:sz w:val="24"/>
          <w:szCs w:val="24"/>
          <w:lang w:val="pl-PL"/>
        </w:rPr>
      </w:pPr>
      <w:r w:rsidRPr="001A6884">
        <w:rPr>
          <w:sz w:val="24"/>
          <w:szCs w:val="24"/>
          <w:lang w:val="it-IT"/>
        </w:rPr>
        <w:lastRenderedPageBreak/>
        <w:t xml:space="preserve">Raspisivanje Natječaja za </w:t>
      </w:r>
      <w:r w:rsidRPr="001A6884">
        <w:rPr>
          <w:b/>
          <w:sz w:val="24"/>
          <w:szCs w:val="24"/>
          <w:lang w:val="it-IT"/>
        </w:rPr>
        <w:t>z</w:t>
      </w:r>
      <w:r w:rsidRPr="001A6884">
        <w:rPr>
          <w:b/>
          <w:color w:val="000000"/>
          <w:sz w:val="24"/>
          <w:szCs w:val="24"/>
          <w:lang w:val="pl-PL"/>
        </w:rPr>
        <w:t>apošljavanje – 1 Kuhara/slastičara 1</w:t>
      </w:r>
      <w:r w:rsidRPr="001A6884">
        <w:rPr>
          <w:color w:val="000000"/>
          <w:sz w:val="24"/>
          <w:szCs w:val="24"/>
          <w:lang w:val="pl-PL"/>
        </w:rPr>
        <w:t xml:space="preserve"> </w:t>
      </w:r>
      <w:r w:rsidRPr="001A6884">
        <w:rPr>
          <w:b/>
          <w:bCs/>
          <w:color w:val="000000"/>
          <w:sz w:val="24"/>
          <w:szCs w:val="24"/>
          <w:lang w:val="pl-PL"/>
        </w:rPr>
        <w:t xml:space="preserve">na </w:t>
      </w:r>
      <w:r w:rsidRPr="001A6884">
        <w:rPr>
          <w:b/>
          <w:bCs/>
          <w:color w:val="000000"/>
          <w:sz w:val="24"/>
          <w:szCs w:val="24"/>
          <w:lang w:val="it-IT"/>
        </w:rPr>
        <w:t>neodređeno vrijeme</w:t>
      </w:r>
      <w:r w:rsidRPr="001A6884">
        <w:rPr>
          <w:color w:val="000000"/>
          <w:sz w:val="24"/>
          <w:szCs w:val="24"/>
          <w:lang w:val="it-IT"/>
        </w:rPr>
        <w:t xml:space="preserve"> </w:t>
      </w:r>
      <w:r w:rsidRPr="001A6884">
        <w:rPr>
          <w:sz w:val="24"/>
          <w:szCs w:val="24"/>
          <w:lang w:val="pl-PL"/>
        </w:rPr>
        <w:t xml:space="preserve">potrebno je iz razloga osiguravanja nesmetanog procesa rada na Odjelu prehrane. Radno mjesto predviđeno je Pravilnikom o unutarnjem ustroju i sistematizaciji Doma za starije i nemoćne osobe. </w:t>
      </w:r>
    </w:p>
    <w:p w14:paraId="389CC69B" w14:textId="109EBC41" w:rsidR="0089579D" w:rsidRPr="00D4216D" w:rsidRDefault="009C3C8F" w:rsidP="00D4216D">
      <w:pPr>
        <w:pStyle w:val="Uvuenotijeloteksta"/>
        <w:spacing w:after="100" w:afterAutospacing="1"/>
        <w:ind w:left="-567" w:right="-279"/>
        <w:jc w:val="both"/>
        <w:rPr>
          <w:sz w:val="24"/>
          <w:szCs w:val="24"/>
          <w:lang w:val="it-IT"/>
        </w:rPr>
      </w:pPr>
      <w:r w:rsidRPr="001A6884">
        <w:rPr>
          <w:sz w:val="24"/>
          <w:szCs w:val="24"/>
          <w:lang w:val="it-IT"/>
        </w:rPr>
        <w:t xml:space="preserve">Radi svega naprijed iznijetog, nužno je davanje suglasnosti i raspisivanje natječaja za zapošljavanje na neodređeno vrijeme. </w:t>
      </w:r>
    </w:p>
    <w:p w14:paraId="068FA296" w14:textId="34A8B719" w:rsidR="00ED7981" w:rsidRPr="001A6884" w:rsidRDefault="00ED7981" w:rsidP="00D4216D">
      <w:pPr>
        <w:spacing w:after="100" w:afterAutospacing="1" w:line="240" w:lineRule="auto"/>
        <w:ind w:left="-567" w:right="-279"/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1A6884">
        <w:rPr>
          <w:rFonts w:ascii="Times New Roman" w:hAnsi="Times New Roman" w:cs="Times New Roman"/>
          <w:bCs/>
          <w:sz w:val="24"/>
          <w:szCs w:val="24"/>
          <w:lang w:val="pl-PL"/>
        </w:rPr>
        <w:t>Članak 2.</w:t>
      </w:r>
    </w:p>
    <w:p w14:paraId="4F5D0352" w14:textId="30196A60" w:rsidR="00ED7981" w:rsidRPr="001A6884" w:rsidRDefault="00ED7981" w:rsidP="001A6884">
      <w:pPr>
        <w:spacing w:after="100" w:afterAutospacing="1" w:line="240" w:lineRule="auto"/>
        <w:ind w:left="-567" w:right="-27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1A6884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Suglasnost  za  raspisivanje Natječaja za zapošljavanje radnika na neodređeno </w:t>
      </w:r>
      <w:r w:rsidR="00EB0BC3" w:rsidRPr="001A6884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 određeno </w:t>
      </w:r>
      <w:r w:rsidRPr="001A6884">
        <w:rPr>
          <w:rFonts w:ascii="Times New Roman" w:hAnsi="Times New Roman" w:cs="Times New Roman"/>
          <w:bCs/>
          <w:sz w:val="24"/>
          <w:szCs w:val="24"/>
          <w:lang w:val="pl-PL"/>
        </w:rPr>
        <w:t>vrijeme stupa na snagu danom donošenja.</w:t>
      </w:r>
    </w:p>
    <w:p w14:paraId="7624B6DF" w14:textId="77777777" w:rsidR="00ED7981" w:rsidRPr="001A6884" w:rsidRDefault="00ED7981" w:rsidP="001A6884">
      <w:pPr>
        <w:spacing w:after="100" w:afterAutospacing="1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4B5BBF4B" w14:textId="77777777" w:rsidR="001A6884" w:rsidRPr="001A6884" w:rsidRDefault="001A6884" w:rsidP="001A6884">
      <w:pPr>
        <w:spacing w:after="100" w:afterAutospacing="1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79886F49" w14:textId="77777777" w:rsidR="00ED7981" w:rsidRPr="001A6884" w:rsidRDefault="00ED7981" w:rsidP="00ED7981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4D93C297" w14:textId="77777777" w:rsidR="009C3C8F" w:rsidRPr="001A6884" w:rsidRDefault="009C3C8F" w:rsidP="00ED7981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0222417A" w14:textId="60577484" w:rsidR="00ED7981" w:rsidRPr="001A6884" w:rsidRDefault="00ED7981" w:rsidP="00ED7981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1A688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KLASA: 55</w:t>
      </w:r>
      <w:r w:rsidR="00DD6AF1" w:rsidRPr="001A688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</w:t>
      </w:r>
      <w:r w:rsidRPr="001A688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-01/2</w:t>
      </w:r>
      <w:r w:rsidR="00CD66FC" w:rsidRPr="001A688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6</w:t>
      </w:r>
      <w:r w:rsidRPr="001A688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-01/</w:t>
      </w:r>
      <w:r w:rsidR="00CD66FC" w:rsidRPr="001A688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__</w:t>
      </w:r>
    </w:p>
    <w:p w14:paraId="7736A5D5" w14:textId="4E9245B1" w:rsidR="00ED7981" w:rsidRPr="001A6884" w:rsidRDefault="00ED7981" w:rsidP="00ED7981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1A688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URBROJ: 2137-26-2</w:t>
      </w:r>
      <w:r w:rsidR="00CD66FC" w:rsidRPr="001A688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6</w:t>
      </w:r>
      <w:r w:rsidRPr="001A688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-</w:t>
      </w:r>
      <w:r w:rsidR="009C3C8F" w:rsidRPr="001A688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</w:t>
      </w:r>
    </w:p>
    <w:p w14:paraId="509D25AB" w14:textId="77777777" w:rsidR="001A6884" w:rsidRPr="001A6884" w:rsidRDefault="00ED7981" w:rsidP="001A6884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1A688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 Koprivnici, </w:t>
      </w:r>
      <w:r w:rsidR="005E3226" w:rsidRPr="001A688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15. </w:t>
      </w:r>
      <w:r w:rsidR="00CD66FC" w:rsidRPr="001A688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travnja</w:t>
      </w:r>
      <w:r w:rsidRPr="001A688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 202</w:t>
      </w:r>
      <w:r w:rsidR="00CD66FC" w:rsidRPr="001A688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6</w:t>
      </w:r>
      <w:r w:rsidRPr="001A688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 godine.</w:t>
      </w:r>
    </w:p>
    <w:p w14:paraId="1A2501E9" w14:textId="77777777" w:rsidR="001A6884" w:rsidRPr="001A6884" w:rsidRDefault="001A6884" w:rsidP="001A6884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2706AA21" w14:textId="77777777" w:rsidR="001A6884" w:rsidRPr="001A6884" w:rsidRDefault="001A6884" w:rsidP="001A6884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22BE6001" w14:textId="77777777" w:rsidR="001A6884" w:rsidRPr="001A6884" w:rsidRDefault="001A6884" w:rsidP="001A6884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70B353BA" w14:textId="77777777" w:rsidR="001A6884" w:rsidRPr="001A6884" w:rsidRDefault="001A6884" w:rsidP="001A6884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79E4B6CC" w14:textId="77777777" w:rsidR="001A6884" w:rsidRPr="001A6884" w:rsidRDefault="001A6884" w:rsidP="001A6884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3FE76CB2" w14:textId="1D1EBADE" w:rsidR="00ED7981" w:rsidRPr="001A6884" w:rsidRDefault="004B75E6" w:rsidP="001A6884">
      <w:pPr>
        <w:spacing w:after="0" w:line="240" w:lineRule="auto"/>
        <w:ind w:left="5040" w:right="-27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1A6884">
        <w:rPr>
          <w:rFonts w:ascii="Times New Roman" w:hAnsi="Times New Roman" w:cs="Times New Roman"/>
          <w:sz w:val="24"/>
          <w:szCs w:val="24"/>
          <w:lang w:val="pl-PL"/>
        </w:rPr>
        <w:t>Pr</w:t>
      </w:r>
      <w:r w:rsidR="00ED7981" w:rsidRPr="001A6884">
        <w:rPr>
          <w:rFonts w:ascii="Times New Roman" w:hAnsi="Times New Roman" w:cs="Times New Roman"/>
          <w:sz w:val="24"/>
          <w:szCs w:val="24"/>
          <w:lang w:val="pl-PL"/>
        </w:rPr>
        <w:t>edsjedni</w:t>
      </w:r>
      <w:r w:rsidRPr="001A6884">
        <w:rPr>
          <w:rFonts w:ascii="Times New Roman" w:hAnsi="Times New Roman" w:cs="Times New Roman"/>
          <w:sz w:val="24"/>
          <w:szCs w:val="24"/>
          <w:lang w:val="pl-PL"/>
        </w:rPr>
        <w:t>ca</w:t>
      </w:r>
      <w:r w:rsidR="00ED7981" w:rsidRPr="001A6884">
        <w:rPr>
          <w:rFonts w:ascii="Times New Roman" w:hAnsi="Times New Roman" w:cs="Times New Roman"/>
          <w:sz w:val="24"/>
          <w:szCs w:val="24"/>
          <w:lang w:val="pl-PL"/>
        </w:rPr>
        <w:t xml:space="preserve"> Upravnog vijeća</w:t>
      </w:r>
    </w:p>
    <w:p w14:paraId="44034461" w14:textId="77777777" w:rsidR="001A6884" w:rsidRPr="001A6884" w:rsidRDefault="00ED7981" w:rsidP="001A6884">
      <w:pPr>
        <w:pStyle w:val="Uvuenotijeloteksta"/>
        <w:tabs>
          <w:tab w:val="left" w:pos="0"/>
        </w:tabs>
        <w:spacing w:after="0"/>
        <w:ind w:left="5040" w:right="-279"/>
        <w:jc w:val="center"/>
        <w:rPr>
          <w:sz w:val="24"/>
          <w:szCs w:val="24"/>
          <w:lang w:val="pl-PL"/>
        </w:rPr>
      </w:pPr>
      <w:r w:rsidRPr="001A6884">
        <w:rPr>
          <w:sz w:val="24"/>
          <w:szCs w:val="24"/>
          <w:lang w:val="pl-PL"/>
        </w:rPr>
        <w:t>Doma za starije i nemoćne osobe Koprivni</w:t>
      </w:r>
      <w:r w:rsidR="001A6884" w:rsidRPr="001A6884">
        <w:rPr>
          <w:sz w:val="24"/>
          <w:szCs w:val="24"/>
          <w:lang w:val="pl-PL"/>
        </w:rPr>
        <w:t>ca</w:t>
      </w:r>
    </w:p>
    <w:p w14:paraId="6F545D1D" w14:textId="370B3529" w:rsidR="00ED7981" w:rsidRPr="001A6884" w:rsidRDefault="004B75E6" w:rsidP="001A6884">
      <w:pPr>
        <w:pStyle w:val="Uvuenotijeloteksta"/>
        <w:tabs>
          <w:tab w:val="left" w:pos="0"/>
        </w:tabs>
        <w:spacing w:after="0"/>
        <w:ind w:left="5040" w:right="-279"/>
        <w:jc w:val="center"/>
        <w:rPr>
          <w:sz w:val="24"/>
          <w:szCs w:val="24"/>
          <w:lang w:val="pl-PL"/>
        </w:rPr>
      </w:pPr>
      <w:r w:rsidRPr="001A6884">
        <w:rPr>
          <w:sz w:val="24"/>
          <w:szCs w:val="24"/>
          <w:lang w:val="pl-PL"/>
        </w:rPr>
        <w:t>Đenis Sambol</w:t>
      </w:r>
    </w:p>
    <w:p w14:paraId="6D620DBA" w14:textId="77777777" w:rsidR="005E3226" w:rsidRPr="001A6884" w:rsidRDefault="005E3226" w:rsidP="001A6884">
      <w:pPr>
        <w:pStyle w:val="Uvuenotijeloteksta"/>
        <w:tabs>
          <w:tab w:val="left" w:pos="0"/>
        </w:tabs>
        <w:spacing w:after="0"/>
        <w:ind w:left="5040" w:right="-279"/>
        <w:jc w:val="center"/>
        <w:rPr>
          <w:sz w:val="24"/>
          <w:szCs w:val="24"/>
          <w:lang w:val="pl-PL"/>
        </w:rPr>
      </w:pPr>
    </w:p>
    <w:p w14:paraId="0059F0C9" w14:textId="77777777" w:rsidR="005E3226" w:rsidRDefault="005E3226" w:rsidP="001A6884">
      <w:pPr>
        <w:pStyle w:val="Uvuenotijeloteksta"/>
        <w:tabs>
          <w:tab w:val="left" w:pos="0"/>
        </w:tabs>
        <w:spacing w:after="0"/>
        <w:ind w:left="5040" w:right="-279"/>
        <w:jc w:val="center"/>
        <w:rPr>
          <w:sz w:val="24"/>
          <w:szCs w:val="24"/>
          <w:lang w:val="pl-PL"/>
        </w:rPr>
      </w:pPr>
    </w:p>
    <w:sectPr w:rsidR="005E3226" w:rsidSect="00C219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82F3D"/>
    <w:multiLevelType w:val="hybridMultilevel"/>
    <w:tmpl w:val="4EE62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E1"/>
    <w:rsid w:val="001338E2"/>
    <w:rsid w:val="00180F44"/>
    <w:rsid w:val="001A6884"/>
    <w:rsid w:val="0021081A"/>
    <w:rsid w:val="00251810"/>
    <w:rsid w:val="002A1B75"/>
    <w:rsid w:val="003F6F2C"/>
    <w:rsid w:val="00466282"/>
    <w:rsid w:val="00471A7F"/>
    <w:rsid w:val="004A2FBE"/>
    <w:rsid w:val="004B75E6"/>
    <w:rsid w:val="005A6C5B"/>
    <w:rsid w:val="005C781B"/>
    <w:rsid w:val="005E3226"/>
    <w:rsid w:val="00730CED"/>
    <w:rsid w:val="007B3260"/>
    <w:rsid w:val="0089579D"/>
    <w:rsid w:val="00903F52"/>
    <w:rsid w:val="00907DB8"/>
    <w:rsid w:val="009460DF"/>
    <w:rsid w:val="0098082C"/>
    <w:rsid w:val="009A583A"/>
    <w:rsid w:val="009C3C8F"/>
    <w:rsid w:val="00A8055A"/>
    <w:rsid w:val="00A86A46"/>
    <w:rsid w:val="00B014FC"/>
    <w:rsid w:val="00C01106"/>
    <w:rsid w:val="00C2193A"/>
    <w:rsid w:val="00C80344"/>
    <w:rsid w:val="00CD66FC"/>
    <w:rsid w:val="00D4216D"/>
    <w:rsid w:val="00D61EFA"/>
    <w:rsid w:val="00DD1BDA"/>
    <w:rsid w:val="00DD213C"/>
    <w:rsid w:val="00DD3764"/>
    <w:rsid w:val="00DD6AF1"/>
    <w:rsid w:val="00E321E1"/>
    <w:rsid w:val="00EA11E1"/>
    <w:rsid w:val="00EB0BC3"/>
    <w:rsid w:val="00ED7981"/>
    <w:rsid w:val="00F00952"/>
    <w:rsid w:val="00F1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9058"/>
  <w15:docId w15:val="{CBF967E0-D78B-446E-9C4A-3194D25E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981"/>
    <w:pPr>
      <w:spacing w:after="200" w:line="276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32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2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2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2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2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2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2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2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21E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21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21E1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21E1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21E1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21E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21E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21E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21E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E3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21E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2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21E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E32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21E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E321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21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2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21E1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E321E1"/>
    <w:rPr>
      <w:b/>
      <w:bCs/>
      <w:smallCaps/>
      <w:color w:val="2F5496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ED7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D798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Bezproreda">
    <w:name w:val="No Spacing"/>
    <w:uiPriority w:val="1"/>
    <w:qFormat/>
    <w:rsid w:val="00ED7981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33412-70F5-44E1-A9B0-1DB7F440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KC</dc:creator>
  <cp:keywords/>
  <dc:description/>
  <cp:lastModifiedBy>Dom KC</cp:lastModifiedBy>
  <cp:revision>7</cp:revision>
  <dcterms:created xsi:type="dcterms:W3CDTF">2026-03-23T09:49:00Z</dcterms:created>
  <dcterms:modified xsi:type="dcterms:W3CDTF">2026-04-09T06:49:00Z</dcterms:modified>
</cp:coreProperties>
</file>